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9005CB" w14:textId="08BF5025" w:rsidR="00800047" w:rsidRDefault="001461A4" w:rsidP="00800047">
      <w:pPr>
        <w:pStyle w:val="NormalWeb"/>
        <w:tabs>
          <w:tab w:val="left" w:pos="7200"/>
        </w:tabs>
        <w:spacing w:line="276" w:lineRule="auto"/>
        <w:jc w:val="right"/>
        <w:outlineLvl w:val="0"/>
        <w:rPr>
          <w:b/>
          <w:lang w:val="bg-BG"/>
        </w:rPr>
      </w:pPr>
      <w:r w:rsidRPr="001461A4">
        <w:rPr>
          <w:b/>
          <w:lang w:val="bg-BG"/>
        </w:rPr>
        <w:t xml:space="preserve">Приложение </w:t>
      </w:r>
      <w:r w:rsidR="000456B7">
        <w:rPr>
          <w:b/>
        </w:rPr>
        <w:t>E</w:t>
      </w:r>
      <w:r w:rsidR="009F4220">
        <w:rPr>
          <w:b/>
          <w:lang w:val="bg-BG"/>
        </w:rPr>
        <w:t xml:space="preserve"> к</w:t>
      </w:r>
      <w:r w:rsidR="000F4EC5" w:rsidRPr="001461A4">
        <w:rPr>
          <w:b/>
          <w:lang w:val="bg-BG"/>
        </w:rPr>
        <w:t xml:space="preserve">ъм Условията за </w:t>
      </w:r>
      <w:r>
        <w:rPr>
          <w:b/>
          <w:lang w:val="bg-BG"/>
        </w:rPr>
        <w:t xml:space="preserve">изпълнение </w:t>
      </w:r>
    </w:p>
    <w:p w14:paraId="0C3AFE03" w14:textId="77777777" w:rsidR="00800047" w:rsidRDefault="00800047" w:rsidP="00E10E7F">
      <w:pPr>
        <w:pStyle w:val="NormalWeb"/>
        <w:tabs>
          <w:tab w:val="left" w:pos="7200"/>
        </w:tabs>
        <w:spacing w:line="276" w:lineRule="auto"/>
        <w:jc w:val="both"/>
        <w:outlineLvl w:val="0"/>
        <w:rPr>
          <w:b/>
          <w:lang w:val="bg-BG"/>
        </w:rPr>
      </w:pPr>
    </w:p>
    <w:p w14:paraId="4E2F7495" w14:textId="77777777" w:rsidR="00154570" w:rsidRPr="001461A4" w:rsidRDefault="00154570" w:rsidP="00E10E7F">
      <w:pPr>
        <w:pStyle w:val="NormalWeb"/>
        <w:tabs>
          <w:tab w:val="left" w:pos="7200"/>
        </w:tabs>
        <w:spacing w:after="0" w:afterAutospacing="0" w:line="276" w:lineRule="auto"/>
        <w:jc w:val="center"/>
        <w:outlineLvl w:val="0"/>
        <w:rPr>
          <w:b/>
          <w:lang w:val="bg-BG"/>
        </w:rPr>
      </w:pPr>
      <w:r w:rsidRPr="001461A4">
        <w:rPr>
          <w:b/>
          <w:lang w:val="bg-BG"/>
        </w:rPr>
        <w:t>ДЕКЛАРАЦИЯ</w:t>
      </w:r>
    </w:p>
    <w:p w14:paraId="0D985A83" w14:textId="77777777" w:rsidR="007812B3" w:rsidRPr="001461A4" w:rsidRDefault="001461A4" w:rsidP="00E10E7F">
      <w:pPr>
        <w:pStyle w:val="Heading1"/>
        <w:jc w:val="center"/>
        <w:rPr>
          <w:rFonts w:cs="Times New Roman"/>
          <w:szCs w:val="24"/>
        </w:rPr>
      </w:pPr>
      <w:r w:rsidRPr="001461A4">
        <w:rPr>
          <w:rFonts w:eastAsia="Calibri" w:cs="Times New Roman"/>
          <w:noProof/>
          <w:szCs w:val="24"/>
        </w:rPr>
        <w:t xml:space="preserve">ЗА </w:t>
      </w:r>
      <w:r w:rsidR="00F613A4" w:rsidRPr="00F613A4">
        <w:rPr>
          <w:rFonts w:eastAsia="Calibri" w:cs="Times New Roman"/>
          <w:noProof/>
          <w:szCs w:val="24"/>
        </w:rPr>
        <w:t>УСТАНОВЯВА</w:t>
      </w:r>
      <w:r w:rsidR="00F613A4">
        <w:rPr>
          <w:rFonts w:eastAsia="Calibri" w:cs="Times New Roman"/>
          <w:noProof/>
          <w:szCs w:val="24"/>
        </w:rPr>
        <w:t>НЕ НА</w:t>
      </w:r>
      <w:r w:rsidR="00F613A4" w:rsidRPr="00F613A4">
        <w:rPr>
          <w:rFonts w:eastAsia="Calibri" w:cs="Times New Roman"/>
          <w:noProof/>
          <w:szCs w:val="24"/>
        </w:rPr>
        <w:t xml:space="preserve"> ВТОРИ РЪКОВОДИТЕЛ НА ЗЕМЕДЕЛСКОТО СТОПАНСТВО</w:t>
      </w:r>
    </w:p>
    <w:p w14:paraId="28D51A06" w14:textId="3D52429D" w:rsidR="007812B3" w:rsidRPr="001461A4" w:rsidRDefault="007812B3" w:rsidP="00E10E7F">
      <w:pPr>
        <w:spacing w:before="100" w:beforeAutospacing="1" w:after="0"/>
        <w:contextualSpacing/>
        <w:jc w:val="center"/>
        <w:rPr>
          <w:rFonts w:ascii="Times New Roman" w:eastAsiaTheme="majorEastAsia" w:hAnsi="Times New Roman" w:cstheme="majorBidi"/>
          <w:bCs/>
          <w:i/>
          <w:sz w:val="24"/>
          <w:szCs w:val="24"/>
          <w:lang w:val="bg-BG"/>
        </w:rPr>
      </w:pPr>
      <w:r w:rsidRPr="001461A4">
        <w:rPr>
          <w:rFonts w:ascii="Times New Roman" w:eastAsiaTheme="majorEastAsia" w:hAnsi="Times New Roman" w:cstheme="majorBidi"/>
          <w:bCs/>
          <w:i/>
          <w:sz w:val="24"/>
          <w:szCs w:val="24"/>
          <w:lang w:val="bg-BG"/>
        </w:rPr>
        <w:t xml:space="preserve">/Декларацията се </w:t>
      </w:r>
      <w:r w:rsidRPr="00247FB6">
        <w:rPr>
          <w:rFonts w:ascii="Times New Roman" w:eastAsiaTheme="majorEastAsia" w:hAnsi="Times New Roman" w:cstheme="majorBidi"/>
          <w:bCs/>
          <w:i/>
          <w:sz w:val="24"/>
          <w:szCs w:val="24"/>
          <w:shd w:val="clear" w:color="auto" w:fill="FFFFFF" w:themeFill="background1"/>
          <w:lang w:val="bg-BG"/>
        </w:rPr>
        <w:t xml:space="preserve">подава в случаите </w:t>
      </w:r>
      <w:r w:rsidR="000F4EC5" w:rsidRPr="00247FB6">
        <w:rPr>
          <w:rFonts w:ascii="Times New Roman" w:eastAsiaTheme="majorEastAsia" w:hAnsi="Times New Roman" w:cstheme="majorBidi"/>
          <w:bCs/>
          <w:i/>
          <w:sz w:val="24"/>
          <w:szCs w:val="24"/>
          <w:shd w:val="clear" w:color="auto" w:fill="FFFFFF" w:themeFill="background1"/>
          <w:lang w:val="bg-BG"/>
        </w:rPr>
        <w:t xml:space="preserve">когато </w:t>
      </w:r>
      <w:r w:rsidR="00F613A4" w:rsidRPr="00247FB6">
        <w:rPr>
          <w:rFonts w:ascii="Times New Roman" w:eastAsiaTheme="majorEastAsia" w:hAnsi="Times New Roman" w:cstheme="majorBidi"/>
          <w:bCs/>
          <w:i/>
          <w:sz w:val="24"/>
          <w:szCs w:val="24"/>
          <w:shd w:val="clear" w:color="auto" w:fill="FFFFFF" w:themeFill="background1"/>
          <w:lang w:val="bg-BG"/>
        </w:rPr>
        <w:t>е установен втори ръководител на земеделското стопанство</w:t>
      </w:r>
      <w:r w:rsidR="00D94C69" w:rsidRPr="00247FB6">
        <w:rPr>
          <w:rFonts w:ascii="Times New Roman" w:eastAsiaTheme="majorEastAsia" w:hAnsi="Times New Roman" w:cstheme="majorBidi"/>
          <w:bCs/>
          <w:i/>
          <w:sz w:val="24"/>
          <w:szCs w:val="24"/>
          <w:shd w:val="clear" w:color="auto" w:fill="FFFFFF" w:themeFill="background1"/>
          <w:lang w:val="bg-BG"/>
        </w:rPr>
        <w:t xml:space="preserve">, съгласно т. </w:t>
      </w:r>
      <w:r w:rsidR="003007E0" w:rsidRPr="00247FB6">
        <w:rPr>
          <w:rFonts w:ascii="Times New Roman" w:eastAsiaTheme="majorEastAsia" w:hAnsi="Times New Roman" w:cstheme="majorBidi"/>
          <w:bCs/>
          <w:i/>
          <w:sz w:val="24"/>
          <w:szCs w:val="24"/>
          <w:shd w:val="clear" w:color="auto" w:fill="FFFFFF" w:themeFill="background1"/>
          <w:lang w:val="bg-BG"/>
        </w:rPr>
        <w:t>11</w:t>
      </w:r>
      <w:r w:rsidR="00D94C69" w:rsidRPr="00247FB6">
        <w:rPr>
          <w:rFonts w:ascii="Times New Roman" w:eastAsiaTheme="majorEastAsia" w:hAnsi="Times New Roman" w:cstheme="majorBidi"/>
          <w:bCs/>
          <w:i/>
          <w:sz w:val="24"/>
          <w:szCs w:val="24"/>
          <w:shd w:val="clear" w:color="auto" w:fill="FFFFFF" w:themeFill="background1"/>
          <w:lang w:val="bg-BG"/>
        </w:rPr>
        <w:t xml:space="preserve"> </w:t>
      </w:r>
      <w:r w:rsidRPr="00247FB6">
        <w:rPr>
          <w:rFonts w:ascii="Times New Roman" w:eastAsiaTheme="majorEastAsia" w:hAnsi="Times New Roman" w:cstheme="majorBidi"/>
          <w:bCs/>
          <w:i/>
          <w:sz w:val="24"/>
          <w:szCs w:val="24"/>
          <w:shd w:val="clear" w:color="auto" w:fill="FFFFFF" w:themeFill="background1"/>
          <w:lang w:val="bg-BG"/>
        </w:rPr>
        <w:t xml:space="preserve">от </w:t>
      </w:r>
      <w:r w:rsidR="003007E0" w:rsidRPr="00247FB6">
        <w:rPr>
          <w:rFonts w:ascii="Times New Roman" w:eastAsiaTheme="majorEastAsia" w:hAnsi="Times New Roman" w:cstheme="majorBidi"/>
          <w:bCs/>
          <w:i/>
          <w:sz w:val="24"/>
          <w:szCs w:val="24"/>
          <w:shd w:val="clear" w:color="auto" w:fill="FFFFFF" w:themeFill="background1"/>
        </w:rPr>
        <w:t>II</w:t>
      </w:r>
      <w:r w:rsidR="003007E0" w:rsidRPr="00247FB6">
        <w:rPr>
          <w:rFonts w:ascii="Times New Roman" w:eastAsiaTheme="majorEastAsia" w:hAnsi="Times New Roman" w:cstheme="majorBidi"/>
          <w:bCs/>
          <w:i/>
          <w:sz w:val="24"/>
          <w:szCs w:val="24"/>
          <w:shd w:val="clear" w:color="auto" w:fill="FFFFFF" w:themeFill="background1"/>
          <w:lang w:val="bg-BG"/>
        </w:rPr>
        <w:t xml:space="preserve">. „Критерии за недопустимост на кандидатите“ от  </w:t>
      </w:r>
      <w:r w:rsidRPr="00247FB6">
        <w:rPr>
          <w:rFonts w:ascii="Times New Roman" w:eastAsiaTheme="majorEastAsia" w:hAnsi="Times New Roman" w:cstheme="majorBidi"/>
          <w:bCs/>
          <w:i/>
          <w:sz w:val="24"/>
          <w:szCs w:val="24"/>
          <w:shd w:val="clear" w:color="auto" w:fill="FFFFFF" w:themeFill="background1"/>
          <w:lang w:val="bg-BG"/>
        </w:rPr>
        <w:t xml:space="preserve">Раздел </w:t>
      </w:r>
      <w:r w:rsidR="003007E0" w:rsidRPr="00247FB6">
        <w:rPr>
          <w:rFonts w:ascii="Times New Roman" w:eastAsiaTheme="majorEastAsia" w:hAnsi="Times New Roman" w:cstheme="majorBidi"/>
          <w:bCs/>
          <w:i/>
          <w:sz w:val="24"/>
          <w:szCs w:val="24"/>
          <w:shd w:val="clear" w:color="auto" w:fill="FFFFFF" w:themeFill="background1"/>
          <w:lang w:val="bg-BG"/>
        </w:rPr>
        <w:t xml:space="preserve">7 „Допустими кандидати / бенефициенти  </w:t>
      </w:r>
      <w:r w:rsidRPr="00247FB6">
        <w:rPr>
          <w:rFonts w:ascii="Times New Roman" w:eastAsiaTheme="majorEastAsia" w:hAnsi="Times New Roman" w:cstheme="majorBidi"/>
          <w:bCs/>
          <w:i/>
          <w:sz w:val="24"/>
          <w:szCs w:val="24"/>
          <w:shd w:val="clear" w:color="auto" w:fill="FFFFFF" w:themeFill="background1"/>
          <w:lang w:val="bg-BG"/>
        </w:rPr>
        <w:t xml:space="preserve"> от Условия за </w:t>
      </w:r>
      <w:r w:rsidR="003007E0" w:rsidRPr="00247FB6">
        <w:rPr>
          <w:rFonts w:ascii="Times New Roman" w:eastAsiaTheme="majorEastAsia" w:hAnsi="Times New Roman" w:cstheme="majorBidi"/>
          <w:bCs/>
          <w:i/>
          <w:sz w:val="24"/>
          <w:szCs w:val="24"/>
          <w:shd w:val="clear" w:color="auto" w:fill="FFFFFF" w:themeFill="background1"/>
          <w:lang w:val="bg-BG"/>
        </w:rPr>
        <w:t>кандидатстване</w:t>
      </w:r>
      <w:r w:rsidR="00F613A4" w:rsidRPr="001461A4" w:rsidDel="00F613A4">
        <w:rPr>
          <w:rFonts w:ascii="Times New Roman" w:eastAsiaTheme="majorEastAsia" w:hAnsi="Times New Roman" w:cstheme="majorBidi"/>
          <w:bCs/>
          <w:i/>
          <w:sz w:val="24"/>
          <w:szCs w:val="24"/>
          <w:lang w:val="bg-BG"/>
        </w:rPr>
        <w:t xml:space="preserve"> </w:t>
      </w:r>
      <w:r w:rsidRPr="001461A4">
        <w:rPr>
          <w:rFonts w:ascii="Times New Roman" w:eastAsiaTheme="majorEastAsia" w:hAnsi="Times New Roman" w:cstheme="majorBidi"/>
          <w:bCs/>
          <w:i/>
          <w:sz w:val="24"/>
          <w:szCs w:val="24"/>
          <w:lang w:val="bg-BG"/>
        </w:rPr>
        <w:t>/</w:t>
      </w:r>
    </w:p>
    <w:p w14:paraId="12542822" w14:textId="77777777" w:rsidR="00154570" w:rsidRPr="001461A4" w:rsidRDefault="00154570" w:rsidP="00E10E7F">
      <w:pPr>
        <w:pStyle w:val="NormalWeb"/>
        <w:tabs>
          <w:tab w:val="left" w:pos="7200"/>
        </w:tabs>
        <w:spacing w:after="0" w:afterAutospacing="0" w:line="276" w:lineRule="auto"/>
        <w:jc w:val="both"/>
        <w:outlineLvl w:val="0"/>
        <w:rPr>
          <w:lang w:val="bg-BG"/>
        </w:rPr>
      </w:pPr>
      <w:r w:rsidRPr="001461A4">
        <w:rPr>
          <w:rStyle w:val="spelle"/>
          <w:lang w:val="bg-BG"/>
        </w:rPr>
        <w:t>Долуподписаният/ата</w:t>
      </w:r>
      <w:r w:rsidRPr="001461A4">
        <w:rPr>
          <w:lang w:val="bg-BG"/>
        </w:rPr>
        <w:t xml:space="preserve">: </w:t>
      </w:r>
    </w:p>
    <w:p w14:paraId="41944C8F" w14:textId="77777777" w:rsidR="00154570" w:rsidRPr="001461A4" w:rsidRDefault="00154570" w:rsidP="00E10E7F">
      <w:pPr>
        <w:pStyle w:val="NormalWeb"/>
        <w:spacing w:before="0" w:beforeAutospacing="0" w:after="0" w:afterAutospacing="0" w:line="276" w:lineRule="auto"/>
        <w:jc w:val="both"/>
        <w:rPr>
          <w:lang w:val="bg-BG"/>
        </w:rPr>
      </w:pPr>
      <w:r w:rsidRPr="001461A4">
        <w:rPr>
          <w:lang w:val="bg-BG"/>
        </w:rPr>
        <w:t>...................................................................................................................................................,</w:t>
      </w:r>
    </w:p>
    <w:p w14:paraId="7149EA3B" w14:textId="77777777" w:rsidR="00154570" w:rsidRPr="001461A4" w:rsidRDefault="00154570" w:rsidP="00E10E7F">
      <w:pPr>
        <w:pStyle w:val="NormalWeb"/>
        <w:spacing w:before="0" w:beforeAutospacing="0" w:after="0" w:afterAutospacing="0" w:line="276" w:lineRule="auto"/>
        <w:jc w:val="both"/>
        <w:rPr>
          <w:lang w:val="bg-BG"/>
        </w:rPr>
      </w:pPr>
      <w:r w:rsidRPr="001461A4">
        <w:rPr>
          <w:lang w:val="bg-BG"/>
        </w:rPr>
        <w:t>(</w:t>
      </w:r>
      <w:r w:rsidRPr="001461A4">
        <w:rPr>
          <w:rStyle w:val="spelle"/>
          <w:lang w:val="bg-BG"/>
        </w:rPr>
        <w:t>име</w:t>
      </w:r>
      <w:r w:rsidRPr="001461A4">
        <w:rPr>
          <w:lang w:val="bg-BG"/>
        </w:rPr>
        <w:t xml:space="preserve">, </w:t>
      </w:r>
      <w:r w:rsidRPr="001461A4">
        <w:rPr>
          <w:rStyle w:val="spelle"/>
          <w:lang w:val="bg-BG"/>
        </w:rPr>
        <w:t>презиме</w:t>
      </w:r>
      <w:r w:rsidRPr="001461A4">
        <w:rPr>
          <w:lang w:val="bg-BG"/>
        </w:rPr>
        <w:t xml:space="preserve">, </w:t>
      </w:r>
      <w:r w:rsidRPr="001461A4">
        <w:rPr>
          <w:rStyle w:val="spelle"/>
          <w:lang w:val="bg-BG"/>
        </w:rPr>
        <w:t>фамилия</w:t>
      </w:r>
      <w:r w:rsidRPr="001461A4">
        <w:rPr>
          <w:lang w:val="bg-BG"/>
        </w:rPr>
        <w:t>)</w:t>
      </w:r>
    </w:p>
    <w:p w14:paraId="3BABC2EF" w14:textId="6B77599E" w:rsidR="00154570" w:rsidRPr="009F4220" w:rsidRDefault="00154570" w:rsidP="00E10E7F">
      <w:pPr>
        <w:pStyle w:val="NormalWeb"/>
        <w:spacing w:before="0" w:beforeAutospacing="0" w:after="0" w:afterAutospacing="0" w:line="276" w:lineRule="auto"/>
        <w:jc w:val="both"/>
        <w:rPr>
          <w:lang w:val="bg-BG"/>
        </w:rPr>
      </w:pPr>
      <w:r w:rsidRPr="001461A4">
        <w:rPr>
          <w:lang w:val="bg-BG"/>
        </w:rPr>
        <w:t>ЕГН</w:t>
      </w:r>
      <w:r w:rsidR="00247FB6">
        <w:rPr>
          <w:lang w:val="bg-BG"/>
        </w:rPr>
        <w:t>/ЛНЧ</w:t>
      </w:r>
      <w:r w:rsidRPr="001461A4">
        <w:rPr>
          <w:lang w:val="bg-BG"/>
        </w:rPr>
        <w:t xml:space="preserve">............................................., </w:t>
      </w:r>
      <w:r w:rsidRPr="001461A4">
        <w:rPr>
          <w:rStyle w:val="grame"/>
          <w:lang w:val="bg-BG"/>
        </w:rPr>
        <w:t>постоянен</w:t>
      </w:r>
      <w:r w:rsidRPr="001461A4">
        <w:rPr>
          <w:lang w:val="bg-BG"/>
        </w:rPr>
        <w:t xml:space="preserve"> </w:t>
      </w:r>
      <w:r w:rsidRPr="001461A4">
        <w:rPr>
          <w:rStyle w:val="spelle"/>
          <w:lang w:val="bg-BG"/>
        </w:rPr>
        <w:t>адрес</w:t>
      </w:r>
      <w:r w:rsidRPr="001461A4">
        <w:rPr>
          <w:lang w:val="bg-BG"/>
        </w:rPr>
        <w:t xml:space="preserve"> .................................................................</w:t>
      </w:r>
    </w:p>
    <w:p w14:paraId="47621B13" w14:textId="77777777" w:rsidR="00154570" w:rsidRPr="001461A4" w:rsidRDefault="00154570" w:rsidP="00E10E7F">
      <w:pPr>
        <w:pStyle w:val="NormalWeb"/>
        <w:spacing w:before="0" w:beforeAutospacing="0" w:after="0" w:afterAutospacing="0" w:line="276" w:lineRule="auto"/>
        <w:jc w:val="both"/>
        <w:rPr>
          <w:lang w:val="bg-BG"/>
        </w:rPr>
      </w:pPr>
      <w:r w:rsidRPr="001461A4">
        <w:rPr>
          <w:lang w:val="bg-BG"/>
        </w:rPr>
        <w:t>г</w:t>
      </w:r>
      <w:r w:rsidRPr="001461A4">
        <w:rPr>
          <w:rStyle w:val="spelle"/>
          <w:lang w:val="bg-BG"/>
        </w:rPr>
        <w:t>ражданство</w:t>
      </w:r>
      <w:r w:rsidRPr="001461A4">
        <w:rPr>
          <w:lang w:val="bg-BG"/>
        </w:rPr>
        <w:t xml:space="preserve"> .........................................., </w:t>
      </w:r>
      <w:r w:rsidRPr="001461A4">
        <w:rPr>
          <w:rStyle w:val="grame"/>
          <w:lang w:val="bg-BG"/>
        </w:rPr>
        <w:t>документ</w:t>
      </w:r>
      <w:r w:rsidRPr="001461A4">
        <w:rPr>
          <w:lang w:val="bg-BG"/>
        </w:rPr>
        <w:t xml:space="preserve"> </w:t>
      </w:r>
      <w:r w:rsidRPr="001461A4">
        <w:rPr>
          <w:rStyle w:val="spelle"/>
          <w:lang w:val="bg-BG"/>
        </w:rPr>
        <w:t>за</w:t>
      </w:r>
      <w:r w:rsidRPr="001461A4">
        <w:rPr>
          <w:lang w:val="bg-BG"/>
        </w:rPr>
        <w:t xml:space="preserve"> </w:t>
      </w:r>
      <w:r w:rsidRPr="001461A4">
        <w:rPr>
          <w:rStyle w:val="spelle"/>
          <w:lang w:val="bg-BG"/>
        </w:rPr>
        <w:t>самоличност</w:t>
      </w:r>
      <w:r w:rsidRPr="001461A4">
        <w:rPr>
          <w:lang w:val="bg-BG"/>
        </w:rPr>
        <w:t xml:space="preserve"> №................................................., изд. на ................... от МВР – ....................................в</w:t>
      </w:r>
    </w:p>
    <w:p w14:paraId="19B56FFC" w14:textId="77777777" w:rsidR="00154570" w:rsidRPr="001461A4" w:rsidRDefault="00154570" w:rsidP="00E10E7F">
      <w:pPr>
        <w:pStyle w:val="NormalWeb"/>
        <w:spacing w:before="0" w:beforeAutospacing="0" w:after="0" w:afterAutospacing="0" w:line="276" w:lineRule="auto"/>
        <w:jc w:val="both"/>
        <w:rPr>
          <w:lang w:val="bg-BG"/>
        </w:rPr>
      </w:pPr>
    </w:p>
    <w:p w14:paraId="6095E658" w14:textId="77777777" w:rsidR="00090BEE" w:rsidRPr="001461A4" w:rsidRDefault="00154570" w:rsidP="00E10E7F">
      <w:pPr>
        <w:pStyle w:val="NormalWeb"/>
        <w:spacing w:after="0" w:afterAutospacing="0" w:line="276" w:lineRule="auto"/>
        <w:contextualSpacing/>
        <w:jc w:val="both"/>
        <w:rPr>
          <w:rStyle w:val="spelle"/>
          <w:lang w:val="bg-BG"/>
        </w:rPr>
      </w:pPr>
      <w:r w:rsidRPr="001461A4">
        <w:rPr>
          <w:rStyle w:val="spelle"/>
          <w:lang w:val="bg-BG"/>
        </w:rPr>
        <w:t>качеството</w:t>
      </w:r>
      <w:r w:rsidRPr="001461A4">
        <w:rPr>
          <w:lang w:val="bg-BG"/>
        </w:rPr>
        <w:t xml:space="preserve"> </w:t>
      </w:r>
      <w:r w:rsidRPr="001461A4">
        <w:rPr>
          <w:rStyle w:val="spelle"/>
          <w:lang w:val="bg-BG"/>
        </w:rPr>
        <w:t>ми</w:t>
      </w:r>
      <w:r w:rsidRPr="001461A4">
        <w:rPr>
          <w:lang w:val="bg-BG"/>
        </w:rPr>
        <w:t xml:space="preserve"> </w:t>
      </w:r>
      <w:r w:rsidRPr="001461A4">
        <w:rPr>
          <w:rStyle w:val="spelle"/>
          <w:lang w:val="bg-BG"/>
        </w:rPr>
        <w:t xml:space="preserve">на </w:t>
      </w:r>
      <w:r w:rsidR="00F613A4" w:rsidRPr="00F613A4">
        <w:rPr>
          <w:rStyle w:val="spelle"/>
          <w:lang w:val="bg-BG"/>
        </w:rPr>
        <w:t xml:space="preserve">втори ръководител на </w:t>
      </w:r>
      <w:r w:rsidR="00090BEE" w:rsidRPr="001461A4">
        <w:rPr>
          <w:rStyle w:val="spelle"/>
          <w:lang w:val="bg-BG"/>
        </w:rPr>
        <w:t>………………………………………………</w:t>
      </w:r>
    </w:p>
    <w:p w14:paraId="71B2A8F7" w14:textId="77777777" w:rsidR="00090BEE" w:rsidRPr="009F4220" w:rsidRDefault="001461A4" w:rsidP="00E10E7F">
      <w:pPr>
        <w:pStyle w:val="NormalWeb"/>
        <w:spacing w:after="0" w:afterAutospacing="0" w:line="276" w:lineRule="auto"/>
        <w:ind w:left="1416" w:firstLine="708"/>
        <w:contextualSpacing/>
        <w:jc w:val="both"/>
        <w:rPr>
          <w:rStyle w:val="spelle"/>
          <w:i/>
          <w:lang w:val="bg-BG"/>
        </w:rPr>
      </w:pPr>
      <w:r w:rsidRPr="001461A4">
        <w:rPr>
          <w:rStyle w:val="spelle"/>
          <w:i/>
          <w:lang w:val="bg-BG"/>
        </w:rPr>
        <w:t xml:space="preserve">                                  </w:t>
      </w:r>
      <w:r w:rsidR="00090BEE" w:rsidRPr="001461A4">
        <w:rPr>
          <w:rStyle w:val="spelle"/>
          <w:i/>
          <w:lang w:val="bg-BG"/>
        </w:rPr>
        <w:t>(представляващ, управител)</w:t>
      </w:r>
    </w:p>
    <w:p w14:paraId="6E08F441" w14:textId="77777777" w:rsidR="00090BEE" w:rsidRPr="009F4220" w:rsidRDefault="00090BEE" w:rsidP="00E10E7F">
      <w:pPr>
        <w:pStyle w:val="NormalWeb"/>
        <w:spacing w:after="0" w:afterAutospacing="0" w:line="276" w:lineRule="auto"/>
        <w:contextualSpacing/>
        <w:jc w:val="both"/>
        <w:rPr>
          <w:rStyle w:val="spelle"/>
          <w:lang w:val="bg-BG"/>
        </w:rPr>
      </w:pPr>
    </w:p>
    <w:p w14:paraId="688F4A70" w14:textId="77777777" w:rsidR="00090BEE" w:rsidRPr="001461A4" w:rsidRDefault="00090BEE" w:rsidP="00E10E7F">
      <w:pPr>
        <w:pStyle w:val="NormalWeb"/>
        <w:spacing w:after="0" w:afterAutospacing="0" w:line="276" w:lineRule="auto"/>
        <w:contextualSpacing/>
        <w:jc w:val="both"/>
        <w:rPr>
          <w:rStyle w:val="spelle"/>
          <w:lang w:val="bg-BG"/>
        </w:rPr>
      </w:pPr>
      <w:r w:rsidRPr="001461A4">
        <w:rPr>
          <w:rStyle w:val="spelle"/>
          <w:lang w:val="bg-BG"/>
        </w:rPr>
        <w:t xml:space="preserve">на </w:t>
      </w:r>
      <w:r w:rsidR="001461A4" w:rsidRPr="001461A4">
        <w:rPr>
          <w:rStyle w:val="spelle"/>
          <w:lang w:val="bg-BG"/>
        </w:rPr>
        <w:t>бенефициент</w:t>
      </w:r>
      <w:r w:rsidRPr="001461A4">
        <w:rPr>
          <w:rStyle w:val="spelle"/>
          <w:lang w:val="bg-BG"/>
        </w:rPr>
        <w:t xml:space="preserve"> ………………</w:t>
      </w:r>
      <w:r w:rsidR="001461A4" w:rsidRPr="001461A4">
        <w:rPr>
          <w:rStyle w:val="spelle"/>
          <w:lang w:val="bg-BG"/>
        </w:rPr>
        <w:t>……….</w:t>
      </w:r>
      <w:r w:rsidRPr="001461A4">
        <w:rPr>
          <w:rStyle w:val="spelle"/>
          <w:lang w:val="bg-BG"/>
        </w:rPr>
        <w:t>………………………………</w:t>
      </w:r>
      <w:r w:rsidR="001461A4" w:rsidRPr="001461A4">
        <w:rPr>
          <w:rStyle w:val="spelle"/>
          <w:lang w:val="bg-BG"/>
        </w:rPr>
        <w:t>………………..</w:t>
      </w:r>
      <w:r w:rsidRPr="001461A4">
        <w:rPr>
          <w:rStyle w:val="spelle"/>
          <w:lang w:val="bg-BG"/>
        </w:rPr>
        <w:t xml:space="preserve">………   </w:t>
      </w:r>
    </w:p>
    <w:p w14:paraId="5C278905" w14:textId="77777777" w:rsidR="001461A4" w:rsidRPr="001461A4" w:rsidRDefault="00090BEE" w:rsidP="00E10E7F">
      <w:pPr>
        <w:pStyle w:val="NormalWeb"/>
        <w:spacing w:before="0" w:beforeAutospacing="0" w:after="0" w:afterAutospacing="0" w:line="276" w:lineRule="auto"/>
        <w:contextualSpacing/>
        <w:jc w:val="both"/>
        <w:rPr>
          <w:rStyle w:val="spelle"/>
          <w:lang w:val="bg-BG"/>
        </w:rPr>
      </w:pPr>
      <w:r w:rsidRPr="001461A4">
        <w:rPr>
          <w:rStyle w:val="spelle"/>
          <w:i/>
          <w:lang w:val="bg-BG"/>
        </w:rPr>
        <w:t>(</w:t>
      </w:r>
      <w:r w:rsidR="001461A4" w:rsidRPr="001461A4">
        <w:rPr>
          <w:rStyle w:val="spelle"/>
          <w:i/>
          <w:lang w:val="bg-BG"/>
        </w:rPr>
        <w:t xml:space="preserve">име на бенефициента; </w:t>
      </w:r>
      <w:r w:rsidRPr="001461A4">
        <w:rPr>
          <w:rStyle w:val="spelle"/>
          <w:i/>
          <w:lang w:val="bg-BG"/>
        </w:rPr>
        <w:t xml:space="preserve">наименование </w:t>
      </w:r>
      <w:r w:rsidR="001461A4" w:rsidRPr="001461A4">
        <w:rPr>
          <w:rStyle w:val="spelle"/>
          <w:i/>
          <w:lang w:val="bg-BG"/>
        </w:rPr>
        <w:t>на едноличния търговец / дружеството</w:t>
      </w:r>
      <w:r w:rsidRPr="001461A4">
        <w:rPr>
          <w:rStyle w:val="spelle"/>
          <w:i/>
          <w:lang w:val="bg-BG"/>
        </w:rPr>
        <w:t>)</w:t>
      </w:r>
    </w:p>
    <w:p w14:paraId="73C078F4" w14:textId="77777777" w:rsidR="00090BEE" w:rsidRPr="009F4220" w:rsidRDefault="001461A4" w:rsidP="00E10E7F">
      <w:pPr>
        <w:pStyle w:val="NormalWeb"/>
        <w:spacing w:before="0" w:beforeAutospacing="0" w:after="0" w:afterAutospacing="0" w:line="276" w:lineRule="auto"/>
        <w:contextualSpacing/>
        <w:jc w:val="both"/>
        <w:rPr>
          <w:rStyle w:val="spelle"/>
          <w:i/>
          <w:lang w:val="bg-BG"/>
        </w:rPr>
      </w:pPr>
      <w:r w:rsidRPr="001461A4">
        <w:rPr>
          <w:rStyle w:val="spelle"/>
          <w:lang w:val="bg-BG"/>
        </w:rPr>
        <w:t>ЕИК:………………………</w:t>
      </w:r>
    </w:p>
    <w:p w14:paraId="39ED174F" w14:textId="77777777" w:rsidR="00090BEE" w:rsidRPr="009F4220" w:rsidRDefault="00090BEE" w:rsidP="00E10E7F">
      <w:pPr>
        <w:pStyle w:val="NormalWeb"/>
        <w:spacing w:before="0" w:beforeAutospacing="0" w:after="0" w:afterAutospacing="0" w:line="276" w:lineRule="auto"/>
        <w:contextualSpacing/>
        <w:jc w:val="both"/>
        <w:rPr>
          <w:rStyle w:val="spelle"/>
          <w:color w:val="FF0000"/>
          <w:lang w:val="bg-BG"/>
        </w:rPr>
      </w:pPr>
    </w:p>
    <w:p w14:paraId="4CFF2BEC" w14:textId="7ECB1D10" w:rsidR="00F613A4" w:rsidRDefault="00154570" w:rsidP="00E10E7F">
      <w:pPr>
        <w:pStyle w:val="NormalWeb"/>
        <w:spacing w:after="0"/>
        <w:jc w:val="both"/>
        <w:rPr>
          <w:rStyle w:val="spelle"/>
          <w:lang w:val="bg-BG"/>
        </w:rPr>
      </w:pPr>
      <w:r w:rsidRPr="001461A4">
        <w:rPr>
          <w:rStyle w:val="spelle"/>
          <w:lang w:val="bg-BG"/>
        </w:rPr>
        <w:t xml:space="preserve">по </w:t>
      </w:r>
      <w:r w:rsidR="006328BF" w:rsidRPr="006328BF">
        <w:rPr>
          <w:rStyle w:val="spelle"/>
          <w:lang w:val="bg-BG"/>
        </w:rPr>
        <w:t>Интервенция „II.Д.1. - Стартова помощ за установяване на млади земеделски стопани в селското стопанство“</w:t>
      </w:r>
      <w:r w:rsidR="00A77E7A" w:rsidRPr="001461A4">
        <w:rPr>
          <w:rStyle w:val="spelle"/>
          <w:lang w:val="bg-BG"/>
        </w:rPr>
        <w:t xml:space="preserve"> </w:t>
      </w:r>
      <w:r w:rsidRPr="001461A4">
        <w:rPr>
          <w:rStyle w:val="spelle"/>
          <w:lang w:val="bg-BG"/>
        </w:rPr>
        <w:t xml:space="preserve">от </w:t>
      </w:r>
      <w:r w:rsidR="006328BF" w:rsidRPr="006328BF">
        <w:rPr>
          <w:rStyle w:val="spelle"/>
          <w:lang w:val="bg-BG"/>
        </w:rPr>
        <w:t>Стратегически план за развитие на земеделието и селските райони на Република България за периода 2023-2027 г.</w:t>
      </w:r>
    </w:p>
    <w:p w14:paraId="7444E242" w14:textId="77777777" w:rsidR="00F613A4" w:rsidRDefault="00F613A4" w:rsidP="00E10E7F">
      <w:pPr>
        <w:pStyle w:val="NormalWeb"/>
        <w:spacing w:before="0" w:beforeAutospacing="0" w:after="0" w:afterAutospacing="0" w:line="276" w:lineRule="auto"/>
        <w:jc w:val="center"/>
        <w:rPr>
          <w:rStyle w:val="spelle"/>
          <w:lang w:val="bg-BG"/>
        </w:rPr>
      </w:pPr>
      <w:r>
        <w:rPr>
          <w:rStyle w:val="spelle"/>
          <w:lang w:val="bg-BG"/>
        </w:rPr>
        <w:t>ДЕКЛАРИРАМ, ЧЕ:</w:t>
      </w:r>
    </w:p>
    <w:p w14:paraId="11A902E7" w14:textId="77777777" w:rsidR="00F613A4" w:rsidRDefault="00F613A4" w:rsidP="00E10E7F">
      <w:pPr>
        <w:pStyle w:val="NormalWeb"/>
        <w:spacing w:before="0" w:beforeAutospacing="0" w:after="0" w:afterAutospacing="0" w:line="276" w:lineRule="auto"/>
        <w:jc w:val="both"/>
        <w:rPr>
          <w:rStyle w:val="spelle"/>
          <w:lang w:val="bg-BG"/>
        </w:rPr>
      </w:pPr>
    </w:p>
    <w:p w14:paraId="1BE11463" w14:textId="05581692" w:rsidR="00F613A4" w:rsidRDefault="00F613A4" w:rsidP="00E10E7F">
      <w:pPr>
        <w:pStyle w:val="NormalWeb"/>
        <w:numPr>
          <w:ilvl w:val="0"/>
          <w:numId w:val="14"/>
        </w:numPr>
        <w:spacing w:before="0" w:beforeAutospacing="0" w:after="0" w:afterAutospacing="0" w:line="276" w:lineRule="auto"/>
        <w:jc w:val="both"/>
        <w:rPr>
          <w:rStyle w:val="spelle"/>
          <w:lang w:val="bg-BG"/>
        </w:rPr>
      </w:pPr>
      <w:r>
        <w:rPr>
          <w:rStyle w:val="spelle"/>
          <w:lang w:val="bg-BG"/>
        </w:rPr>
        <w:t xml:space="preserve">Съм </w:t>
      </w:r>
      <w:r w:rsidRPr="00F613A4">
        <w:rPr>
          <w:rStyle w:val="spelle"/>
          <w:lang w:val="bg-BG"/>
        </w:rPr>
        <w:t>лице на възраст между 18 и не повече от 40 навършени години (включително) и притежава</w:t>
      </w:r>
      <w:r>
        <w:rPr>
          <w:rStyle w:val="spelle"/>
          <w:lang w:val="bg-BG"/>
        </w:rPr>
        <w:t>м</w:t>
      </w:r>
      <w:r w:rsidRPr="00F613A4">
        <w:rPr>
          <w:rStyle w:val="spelle"/>
          <w:lang w:val="bg-BG"/>
        </w:rPr>
        <w:t xml:space="preserve"> съответни професионални умения и компетентности съгласно </w:t>
      </w:r>
      <w:r w:rsidRPr="00247FB6">
        <w:rPr>
          <w:rStyle w:val="spelle"/>
          <w:lang w:val="bg-BG"/>
        </w:rPr>
        <w:t xml:space="preserve">т. </w:t>
      </w:r>
      <w:r w:rsidR="00BE21F3" w:rsidRPr="00247FB6">
        <w:rPr>
          <w:rStyle w:val="spelle"/>
          <w:lang w:val="bg-BG"/>
        </w:rPr>
        <w:t>2</w:t>
      </w:r>
      <w:r w:rsidR="00315940" w:rsidRPr="00247FB6">
        <w:rPr>
          <w:rStyle w:val="spelle"/>
          <w:lang w:val="bg-BG"/>
        </w:rPr>
        <w:t>4</w:t>
      </w:r>
      <w:r w:rsidR="00BE21F3" w:rsidRPr="00247FB6">
        <w:rPr>
          <w:rStyle w:val="spelle"/>
          <w:lang w:val="bg-BG"/>
        </w:rPr>
        <w:t xml:space="preserve"> </w:t>
      </w:r>
      <w:r w:rsidRPr="00247FB6">
        <w:rPr>
          <w:rStyle w:val="spelle"/>
          <w:lang w:val="bg-BG"/>
        </w:rPr>
        <w:t>от</w:t>
      </w:r>
      <w:r w:rsidRPr="00F613A4">
        <w:rPr>
          <w:rStyle w:val="spelle"/>
          <w:lang w:val="bg-BG"/>
        </w:rPr>
        <w:t xml:space="preserve"> раздел „</w:t>
      </w:r>
      <w:r w:rsidR="006328BF">
        <w:rPr>
          <w:rStyle w:val="spelle"/>
          <w:lang w:val="bg-BG"/>
        </w:rPr>
        <w:t>Определения</w:t>
      </w:r>
      <w:r w:rsidRPr="00F613A4">
        <w:rPr>
          <w:rStyle w:val="spelle"/>
          <w:lang w:val="bg-BG"/>
        </w:rPr>
        <w:t>“ от Условия за кандидатстване</w:t>
      </w:r>
      <w:r>
        <w:rPr>
          <w:rStyle w:val="spelle"/>
          <w:lang w:val="bg-BG"/>
        </w:rPr>
        <w:t>.</w:t>
      </w:r>
    </w:p>
    <w:p w14:paraId="7B1D5AF8" w14:textId="2EDD4612" w:rsidR="004E2971" w:rsidRPr="004E2971" w:rsidRDefault="004E2971" w:rsidP="00E10E7F">
      <w:pPr>
        <w:pStyle w:val="NormalWeb"/>
        <w:numPr>
          <w:ilvl w:val="0"/>
          <w:numId w:val="14"/>
        </w:numPr>
        <w:spacing w:before="0" w:beforeAutospacing="0" w:after="0" w:afterAutospacing="0" w:line="276" w:lineRule="auto"/>
        <w:jc w:val="both"/>
        <w:rPr>
          <w:rStyle w:val="spelle"/>
          <w:lang w:val="bg-BG"/>
        </w:rPr>
      </w:pPr>
      <w:r>
        <w:rPr>
          <w:rStyle w:val="spelle"/>
          <w:lang w:val="bg-BG"/>
        </w:rPr>
        <w:t>Притежавам професионалн</w:t>
      </w:r>
      <w:r w:rsidR="00F861A0">
        <w:rPr>
          <w:rStyle w:val="spelle"/>
          <w:lang w:val="bg-BG"/>
        </w:rPr>
        <w:t>и умения и компетентности</w:t>
      </w:r>
      <w:r>
        <w:rPr>
          <w:rStyle w:val="spelle"/>
          <w:lang w:val="bg-BG"/>
        </w:rPr>
        <w:t xml:space="preserve"> в областта на селското стопанство, удостоверена със следните документи</w:t>
      </w:r>
      <w:r w:rsidRPr="00BC2DAD">
        <w:rPr>
          <w:rStyle w:val="spelle"/>
          <w:lang w:val="bg-BG"/>
        </w:rPr>
        <w:t>:</w:t>
      </w:r>
    </w:p>
    <w:p w14:paraId="50E66B8C" w14:textId="1D6891E5" w:rsidR="004E2971" w:rsidRDefault="004E2971" w:rsidP="00E10E7F">
      <w:pPr>
        <w:pStyle w:val="NormalWeb"/>
        <w:spacing w:before="0" w:beforeAutospacing="0" w:after="0" w:afterAutospacing="0" w:line="276" w:lineRule="auto"/>
        <w:ind w:left="708"/>
        <w:jc w:val="both"/>
        <w:rPr>
          <w:rStyle w:val="spelle"/>
          <w:lang w:val="bg-BG"/>
        </w:rPr>
      </w:pPr>
    </w:p>
    <w:p w14:paraId="4FB1CA65" w14:textId="5B5526E0" w:rsidR="004E2971" w:rsidRDefault="004E2971" w:rsidP="00E10E7F">
      <w:pPr>
        <w:pStyle w:val="NormalWeb"/>
        <w:numPr>
          <w:ilvl w:val="1"/>
          <w:numId w:val="14"/>
        </w:numPr>
        <w:spacing w:before="0" w:beforeAutospacing="0" w:after="0" w:afterAutospacing="0" w:line="276" w:lineRule="auto"/>
        <w:jc w:val="both"/>
        <w:rPr>
          <w:rStyle w:val="spelle"/>
          <w:lang w:val="bg-BG"/>
        </w:rPr>
      </w:pPr>
      <w:r>
        <w:rPr>
          <w:rStyle w:val="spelle"/>
          <w:lang w:val="bg-BG"/>
        </w:rPr>
        <w:t>…………………………….……………</w:t>
      </w:r>
    </w:p>
    <w:p w14:paraId="5B73327E" w14:textId="7CC12500" w:rsidR="004E2971" w:rsidRDefault="004E2971" w:rsidP="00E10E7F">
      <w:pPr>
        <w:pStyle w:val="NormalWeb"/>
        <w:numPr>
          <w:ilvl w:val="1"/>
          <w:numId w:val="14"/>
        </w:numPr>
        <w:spacing w:before="0" w:beforeAutospacing="0" w:after="0" w:afterAutospacing="0" w:line="276" w:lineRule="auto"/>
        <w:jc w:val="both"/>
        <w:rPr>
          <w:rStyle w:val="spelle"/>
          <w:lang w:val="bg-BG"/>
        </w:rPr>
      </w:pPr>
      <w:r>
        <w:rPr>
          <w:rStyle w:val="spelle"/>
          <w:lang w:val="bg-BG"/>
        </w:rPr>
        <w:t xml:space="preserve"> …………………………………………</w:t>
      </w:r>
    </w:p>
    <w:p w14:paraId="18B57B52" w14:textId="3DE46780" w:rsidR="004E2971" w:rsidRDefault="004E2971" w:rsidP="00E10E7F">
      <w:pPr>
        <w:pStyle w:val="NormalWeb"/>
        <w:numPr>
          <w:ilvl w:val="1"/>
          <w:numId w:val="14"/>
        </w:numPr>
        <w:spacing w:before="0" w:beforeAutospacing="0" w:after="0" w:afterAutospacing="0" w:line="276" w:lineRule="auto"/>
        <w:jc w:val="both"/>
        <w:rPr>
          <w:rStyle w:val="spelle"/>
          <w:lang w:val="bg-BG"/>
        </w:rPr>
      </w:pPr>
      <w:r>
        <w:rPr>
          <w:rStyle w:val="spelle"/>
          <w:lang w:val="bg-BG"/>
        </w:rPr>
        <w:t xml:space="preserve"> ………………………………………....</w:t>
      </w:r>
    </w:p>
    <w:p w14:paraId="6E02F559" w14:textId="77777777" w:rsidR="004E2971" w:rsidRDefault="004E2971" w:rsidP="00E10E7F">
      <w:pPr>
        <w:pStyle w:val="NormalWeb"/>
        <w:spacing w:before="0" w:beforeAutospacing="0" w:after="0" w:afterAutospacing="0" w:line="276" w:lineRule="auto"/>
        <w:ind w:left="1068"/>
        <w:jc w:val="both"/>
        <w:rPr>
          <w:rStyle w:val="spelle"/>
          <w:lang w:val="bg-BG"/>
        </w:rPr>
      </w:pPr>
    </w:p>
    <w:p w14:paraId="38F5348B" w14:textId="39165435" w:rsidR="004E2971" w:rsidRPr="000251CB" w:rsidRDefault="004E2971" w:rsidP="00E10E7F">
      <w:pPr>
        <w:pStyle w:val="NormalWeb"/>
        <w:spacing w:before="0" w:beforeAutospacing="0" w:after="0" w:afterAutospacing="0" w:line="276" w:lineRule="auto"/>
        <w:ind w:left="708"/>
        <w:jc w:val="both"/>
        <w:rPr>
          <w:rStyle w:val="spelle"/>
          <w:i/>
          <w:lang w:val="bg-BG"/>
        </w:rPr>
      </w:pPr>
      <w:r w:rsidRPr="000251CB">
        <w:rPr>
          <w:rStyle w:val="spelle"/>
          <w:i/>
          <w:lang w:val="bg-BG"/>
        </w:rPr>
        <w:t xml:space="preserve">(Посочват се данни за номера и датата на издаване на дипломата за висше образование или данни за училището - издател на свидетелството/дипломата,  </w:t>
      </w:r>
      <w:r w:rsidRPr="000251CB">
        <w:rPr>
          <w:rStyle w:val="spelle"/>
          <w:i/>
          <w:lang w:val="bg-BG"/>
        </w:rPr>
        <w:lastRenderedPageBreak/>
        <w:t>серия, фабричен и регистрационен номер на документа за средно образование и/или степен на професионална квалификация, дата и година на издаване.)</w:t>
      </w:r>
    </w:p>
    <w:p w14:paraId="28E8C796" w14:textId="5020BB65" w:rsidR="004E2971" w:rsidRDefault="004E2971" w:rsidP="00E10E7F">
      <w:pPr>
        <w:pStyle w:val="NormalWeb"/>
        <w:spacing w:before="0" w:beforeAutospacing="0" w:after="0" w:afterAutospacing="0" w:line="276" w:lineRule="auto"/>
        <w:ind w:firstLine="708"/>
        <w:jc w:val="both"/>
        <w:rPr>
          <w:rStyle w:val="spelle"/>
          <w:lang w:val="bg-BG"/>
        </w:rPr>
      </w:pPr>
    </w:p>
    <w:p w14:paraId="26EB1834" w14:textId="19074B0F" w:rsidR="004E2971" w:rsidRPr="00F37F5C" w:rsidRDefault="004E2971" w:rsidP="00E10E7F">
      <w:pPr>
        <w:pStyle w:val="NormalWeb"/>
        <w:numPr>
          <w:ilvl w:val="0"/>
          <w:numId w:val="14"/>
        </w:numPr>
        <w:spacing w:after="0" w:afterAutospacing="0" w:line="276" w:lineRule="auto"/>
        <w:jc w:val="both"/>
        <w:rPr>
          <w:lang w:val="bg-BG"/>
        </w:rPr>
      </w:pPr>
      <w:r w:rsidRPr="00F37F5C">
        <w:rPr>
          <w:lang w:val="bg-BG"/>
        </w:rPr>
        <w:t>Прил</w:t>
      </w:r>
      <w:r w:rsidR="00F861A0">
        <w:rPr>
          <w:lang w:val="bg-BG"/>
        </w:rPr>
        <w:t>агам следните</w:t>
      </w:r>
      <w:r w:rsidRPr="00F37F5C">
        <w:rPr>
          <w:lang w:val="bg-BG"/>
        </w:rPr>
        <w:t xml:space="preserve"> документи:</w:t>
      </w:r>
    </w:p>
    <w:p w14:paraId="240C3758" w14:textId="77B23C1E" w:rsidR="004E2971" w:rsidRDefault="004E2971" w:rsidP="00E10E7F">
      <w:pPr>
        <w:pStyle w:val="NormalWeb"/>
        <w:spacing w:after="0" w:afterAutospacing="0" w:line="276" w:lineRule="auto"/>
        <w:ind w:left="360"/>
        <w:jc w:val="both"/>
        <w:rPr>
          <w:lang w:val="ru-RU"/>
        </w:rPr>
      </w:pPr>
      <w:r>
        <w:rPr>
          <w:lang w:val="ru-RU"/>
        </w:rPr>
        <w:t>......................................................................................................................................................</w:t>
      </w:r>
    </w:p>
    <w:p w14:paraId="0BB9469C" w14:textId="256C3CC7" w:rsidR="00F861A0" w:rsidRDefault="00F861A0" w:rsidP="00E10E7F">
      <w:pPr>
        <w:pStyle w:val="NormalWeb"/>
        <w:spacing w:after="0" w:afterAutospacing="0" w:line="276" w:lineRule="auto"/>
        <w:ind w:left="360"/>
        <w:jc w:val="both"/>
        <w:rPr>
          <w:lang w:val="ru-RU"/>
        </w:rPr>
      </w:pPr>
      <w:r>
        <w:rPr>
          <w:lang w:val="ru-RU"/>
        </w:rPr>
        <w:t>.....................................................................................................................................................</w:t>
      </w:r>
    </w:p>
    <w:p w14:paraId="4464712A" w14:textId="13587377" w:rsidR="00F861A0" w:rsidRDefault="00F861A0">
      <w:pPr>
        <w:pStyle w:val="NormalWeb"/>
        <w:spacing w:after="0" w:afterAutospacing="0" w:line="276" w:lineRule="auto"/>
        <w:ind w:left="360"/>
        <w:jc w:val="both"/>
        <w:rPr>
          <w:lang w:val="ru-RU"/>
        </w:rPr>
      </w:pPr>
      <w:r>
        <w:rPr>
          <w:lang w:val="ru-RU"/>
        </w:rPr>
        <w:t>....................................................................................................................................................</w:t>
      </w:r>
    </w:p>
    <w:p w14:paraId="43526822" w14:textId="77777777" w:rsidR="00F861A0" w:rsidRDefault="00F861A0">
      <w:pPr>
        <w:pStyle w:val="NormalWeb"/>
        <w:spacing w:after="0" w:afterAutospacing="0" w:line="276" w:lineRule="auto"/>
        <w:ind w:left="360"/>
        <w:jc w:val="both"/>
        <w:rPr>
          <w:lang w:val="ru-RU"/>
        </w:rPr>
      </w:pPr>
    </w:p>
    <w:p w14:paraId="03B3E425" w14:textId="77777777" w:rsidR="004E2971" w:rsidRPr="00F37F5C" w:rsidRDefault="004E2971">
      <w:pPr>
        <w:spacing w:after="0" w:line="240" w:lineRule="auto"/>
        <w:ind w:left="426"/>
        <w:jc w:val="both"/>
        <w:rPr>
          <w:rFonts w:ascii="Times New Roman" w:hAnsi="Times New Roman" w:cs="Times New Roman"/>
          <w:i/>
          <w:sz w:val="24"/>
          <w:szCs w:val="24"/>
          <w:lang w:val="bg-BG"/>
        </w:rPr>
      </w:pPr>
      <w:r w:rsidRPr="004E2971">
        <w:rPr>
          <w:rFonts w:ascii="Times New Roman" w:hAnsi="Times New Roman" w:cs="Times New Roman"/>
          <w:i/>
          <w:sz w:val="24"/>
          <w:szCs w:val="24"/>
          <w:lang w:val="bg-BG"/>
        </w:rPr>
        <w:t>(Диплома за завършено висше образование, ако същата е издадена в</w:t>
      </w:r>
      <w:r w:rsidRPr="004E2971">
        <w:rPr>
          <w:rFonts w:ascii="Times New Roman" w:hAnsi="Times New Roman" w:cs="Times New Roman"/>
          <w:i/>
          <w:sz w:val="24"/>
          <w:szCs w:val="24"/>
          <w:lang w:val="ru-RU"/>
        </w:rPr>
        <w:t xml:space="preserve"> </w:t>
      </w:r>
      <w:r w:rsidRPr="00F37F5C">
        <w:rPr>
          <w:rFonts w:ascii="Times New Roman" w:hAnsi="Times New Roman" w:cs="Times New Roman"/>
          <w:i/>
          <w:sz w:val="24"/>
          <w:szCs w:val="24"/>
          <w:lang w:val="bg-BG"/>
        </w:rPr>
        <w:t xml:space="preserve">Република България преди 1 януари 2012 г. </w:t>
      </w:r>
    </w:p>
    <w:p w14:paraId="27440342" w14:textId="77777777" w:rsidR="004E2971" w:rsidRPr="00F37F5C" w:rsidRDefault="004E2971">
      <w:pPr>
        <w:spacing w:after="0" w:line="240" w:lineRule="auto"/>
        <w:ind w:left="426"/>
        <w:jc w:val="both"/>
        <w:rPr>
          <w:rFonts w:ascii="Times New Roman" w:hAnsi="Times New Roman" w:cs="Times New Roman"/>
          <w:i/>
          <w:sz w:val="24"/>
          <w:szCs w:val="24"/>
          <w:lang w:val="bg-BG"/>
        </w:rPr>
      </w:pPr>
      <w:r w:rsidRPr="00F37F5C">
        <w:rPr>
          <w:rFonts w:ascii="Times New Roman" w:hAnsi="Times New Roman" w:cs="Times New Roman"/>
          <w:i/>
          <w:sz w:val="24"/>
          <w:szCs w:val="24"/>
          <w:lang w:val="bg-BG"/>
        </w:rPr>
        <w:t xml:space="preserve">или </w:t>
      </w:r>
    </w:p>
    <w:p w14:paraId="773DCE12" w14:textId="77777777" w:rsidR="004E2971" w:rsidRPr="00F37F5C" w:rsidRDefault="004E2971">
      <w:pPr>
        <w:spacing w:after="0" w:line="240" w:lineRule="auto"/>
        <w:ind w:left="426"/>
        <w:jc w:val="both"/>
        <w:rPr>
          <w:rFonts w:ascii="Times New Roman" w:hAnsi="Times New Roman" w:cs="Times New Roman"/>
          <w:i/>
          <w:sz w:val="24"/>
          <w:szCs w:val="24"/>
          <w:lang w:val="bg-BG"/>
        </w:rPr>
      </w:pPr>
      <w:r w:rsidRPr="00F37F5C">
        <w:rPr>
          <w:rFonts w:ascii="Times New Roman" w:hAnsi="Times New Roman" w:cs="Times New Roman"/>
          <w:i/>
          <w:sz w:val="24"/>
          <w:szCs w:val="24"/>
          <w:lang w:val="bg-BG"/>
        </w:rPr>
        <w:t>диплома за висше образование, издадена извън Република България, за която не е посочен номерът на удостоверението за признаване на придобитото висше образование, вписано в регистъра за академично признаване,</w:t>
      </w:r>
    </w:p>
    <w:p w14:paraId="1917733D" w14:textId="77777777" w:rsidR="004E2971" w:rsidRPr="00F37F5C" w:rsidRDefault="004E2971">
      <w:pPr>
        <w:spacing w:after="0" w:line="240" w:lineRule="auto"/>
        <w:ind w:left="426"/>
        <w:jc w:val="both"/>
        <w:rPr>
          <w:rFonts w:ascii="Times New Roman" w:hAnsi="Times New Roman" w:cs="Times New Roman"/>
          <w:i/>
          <w:sz w:val="24"/>
          <w:szCs w:val="24"/>
          <w:lang w:val="bg-BG"/>
        </w:rPr>
      </w:pPr>
      <w:r w:rsidRPr="00F37F5C">
        <w:rPr>
          <w:rFonts w:ascii="Times New Roman" w:hAnsi="Times New Roman" w:cs="Times New Roman"/>
          <w:i/>
          <w:sz w:val="24"/>
          <w:szCs w:val="24"/>
          <w:lang w:val="bg-BG"/>
        </w:rPr>
        <w:t xml:space="preserve"> или </w:t>
      </w:r>
    </w:p>
    <w:p w14:paraId="33ACB7D0" w14:textId="77777777" w:rsidR="004E2971" w:rsidRPr="00F37F5C" w:rsidRDefault="004E2971">
      <w:pPr>
        <w:spacing w:after="0" w:line="240" w:lineRule="auto"/>
        <w:ind w:left="426"/>
        <w:jc w:val="both"/>
        <w:rPr>
          <w:rFonts w:ascii="Times New Roman" w:hAnsi="Times New Roman" w:cs="Times New Roman"/>
          <w:i/>
          <w:sz w:val="24"/>
          <w:szCs w:val="24"/>
          <w:lang w:val="bg-BG"/>
        </w:rPr>
      </w:pPr>
      <w:r w:rsidRPr="00F37F5C">
        <w:rPr>
          <w:rFonts w:ascii="Times New Roman" w:hAnsi="Times New Roman" w:cs="Times New Roman"/>
          <w:i/>
          <w:sz w:val="24"/>
          <w:szCs w:val="24"/>
          <w:lang w:val="bg-BG"/>
        </w:rPr>
        <w:t xml:space="preserve">диплома за средно образование, ако същата е издадена преди 1 януари 2007 г. и когато документът не е вписан в регистъра по чл. 141, ал.3 от Закона за предучилищното и училищното образование, </w:t>
      </w:r>
    </w:p>
    <w:p w14:paraId="04147970" w14:textId="77777777" w:rsidR="004E2971" w:rsidRPr="00F37F5C" w:rsidRDefault="004E2971">
      <w:pPr>
        <w:spacing w:after="0" w:line="240" w:lineRule="auto"/>
        <w:ind w:left="426"/>
        <w:jc w:val="both"/>
        <w:rPr>
          <w:rFonts w:ascii="Times New Roman" w:hAnsi="Times New Roman" w:cs="Times New Roman"/>
          <w:i/>
          <w:sz w:val="24"/>
          <w:szCs w:val="24"/>
          <w:lang w:val="bg-BG"/>
        </w:rPr>
      </w:pPr>
      <w:r w:rsidRPr="00F37F5C">
        <w:rPr>
          <w:rFonts w:ascii="Times New Roman" w:hAnsi="Times New Roman" w:cs="Times New Roman"/>
          <w:i/>
          <w:sz w:val="24"/>
          <w:szCs w:val="24"/>
          <w:lang w:val="bg-BG"/>
        </w:rPr>
        <w:t xml:space="preserve">или </w:t>
      </w:r>
    </w:p>
    <w:p w14:paraId="20836D1F" w14:textId="77777777" w:rsidR="004E2971" w:rsidRPr="00F37F5C" w:rsidRDefault="004E2971">
      <w:pPr>
        <w:spacing w:after="0" w:line="240" w:lineRule="auto"/>
        <w:ind w:left="426"/>
        <w:jc w:val="both"/>
        <w:rPr>
          <w:rFonts w:ascii="Times New Roman" w:hAnsi="Times New Roman" w:cs="Times New Roman"/>
          <w:i/>
          <w:sz w:val="24"/>
          <w:szCs w:val="24"/>
          <w:lang w:val="bg-BG"/>
        </w:rPr>
      </w:pPr>
      <w:r w:rsidRPr="00F37F5C">
        <w:rPr>
          <w:rFonts w:ascii="Times New Roman" w:hAnsi="Times New Roman" w:cs="Times New Roman"/>
          <w:i/>
          <w:sz w:val="24"/>
          <w:szCs w:val="24"/>
          <w:lang w:val="bg-BG"/>
        </w:rPr>
        <w:t>удостоверение за завършен курс на обучение с продължителност 150 часа, проведен</w:t>
      </w:r>
      <w:r w:rsidRPr="00F37F5C">
        <w:rPr>
          <w:rFonts w:ascii="Times New Roman" w:eastAsia="Times New Roman" w:hAnsi="Times New Roman" w:cs="Times New Roman"/>
          <w:sz w:val="24"/>
          <w:szCs w:val="24"/>
          <w:lang w:val="bg-BG"/>
        </w:rPr>
        <w:t xml:space="preserve"> </w:t>
      </w:r>
      <w:r w:rsidRPr="00F37F5C">
        <w:rPr>
          <w:rFonts w:ascii="Times New Roman" w:hAnsi="Times New Roman" w:cs="Times New Roman"/>
          <w:i/>
          <w:sz w:val="24"/>
          <w:szCs w:val="24"/>
          <w:lang w:val="bg-BG"/>
        </w:rPr>
        <w:t>от висши училища.)</w:t>
      </w:r>
    </w:p>
    <w:p w14:paraId="12C1F74C" w14:textId="35321933" w:rsidR="004E2971" w:rsidRDefault="004E2971">
      <w:pPr>
        <w:pStyle w:val="NormalWeb"/>
        <w:spacing w:before="0" w:beforeAutospacing="0" w:after="0" w:afterAutospacing="0" w:line="276" w:lineRule="auto"/>
        <w:ind w:firstLine="708"/>
        <w:jc w:val="both"/>
        <w:rPr>
          <w:rStyle w:val="spelle"/>
          <w:rFonts w:asciiTheme="minorHAnsi" w:eastAsiaTheme="minorEastAsia" w:hAnsiTheme="minorHAnsi" w:cstheme="minorBidi"/>
          <w:sz w:val="22"/>
          <w:szCs w:val="22"/>
          <w:lang w:val="bg-BG"/>
        </w:rPr>
      </w:pPr>
    </w:p>
    <w:p w14:paraId="5DFD8820" w14:textId="77777777" w:rsidR="004E2971" w:rsidRDefault="004E2971">
      <w:pPr>
        <w:pStyle w:val="NormalWeb"/>
        <w:spacing w:before="0" w:beforeAutospacing="0" w:after="0" w:afterAutospacing="0" w:line="276" w:lineRule="auto"/>
        <w:ind w:firstLine="708"/>
        <w:jc w:val="both"/>
        <w:rPr>
          <w:rStyle w:val="spelle"/>
          <w:lang w:val="bg-BG"/>
        </w:rPr>
      </w:pPr>
    </w:p>
    <w:p w14:paraId="2EA6295A" w14:textId="77777777" w:rsidR="004E2971" w:rsidRDefault="004E2971">
      <w:pPr>
        <w:pStyle w:val="NormalWeb"/>
        <w:spacing w:before="0" w:beforeAutospacing="0" w:after="0" w:afterAutospacing="0" w:line="276" w:lineRule="auto"/>
        <w:jc w:val="both"/>
        <w:rPr>
          <w:rStyle w:val="spelle"/>
          <w:lang w:val="bg-BG"/>
        </w:rPr>
      </w:pPr>
    </w:p>
    <w:p w14:paraId="378D28F4" w14:textId="7E87640B" w:rsidR="004E2971" w:rsidRDefault="004E2971">
      <w:pPr>
        <w:pStyle w:val="NormalWeb"/>
        <w:spacing w:before="0" w:beforeAutospacing="0" w:after="0" w:afterAutospacing="0" w:line="276" w:lineRule="auto"/>
        <w:jc w:val="center"/>
        <w:rPr>
          <w:rStyle w:val="spelle"/>
          <w:b/>
          <w:lang w:val="bg-BG"/>
        </w:rPr>
      </w:pPr>
      <w:r w:rsidRPr="00D81D9B">
        <w:rPr>
          <w:rStyle w:val="spelle"/>
          <w:b/>
          <w:lang w:val="bg-BG"/>
        </w:rPr>
        <w:t>ДЕКЛАРИРАМ, ЧЕ:</w:t>
      </w:r>
    </w:p>
    <w:p w14:paraId="2B15EA51" w14:textId="77777777" w:rsidR="000251CB" w:rsidRPr="00D81D9B" w:rsidRDefault="000251CB">
      <w:pPr>
        <w:pStyle w:val="NormalWeb"/>
        <w:spacing w:before="0" w:beforeAutospacing="0" w:after="0" w:afterAutospacing="0" w:line="276" w:lineRule="auto"/>
        <w:jc w:val="center"/>
        <w:rPr>
          <w:rStyle w:val="spelle"/>
          <w:b/>
          <w:lang w:val="bg-BG"/>
        </w:rPr>
      </w:pPr>
    </w:p>
    <w:tbl>
      <w:tblPr>
        <w:tblStyle w:val="TableGrid"/>
        <w:tblW w:w="9949" w:type="dxa"/>
        <w:tblLook w:val="04A0" w:firstRow="1" w:lastRow="0" w:firstColumn="1" w:lastColumn="0" w:noHBand="0" w:noVBand="1"/>
      </w:tblPr>
      <w:tblGrid>
        <w:gridCol w:w="516"/>
        <w:gridCol w:w="7488"/>
        <w:gridCol w:w="1945"/>
      </w:tblGrid>
      <w:tr w:rsidR="004E2971" w:rsidRPr="00E10E7F" w14:paraId="6F656508" w14:textId="77777777" w:rsidTr="00F37F5C">
        <w:tc>
          <w:tcPr>
            <w:tcW w:w="516" w:type="dxa"/>
          </w:tcPr>
          <w:p w14:paraId="3D68E884" w14:textId="77777777" w:rsidR="004E2971" w:rsidRDefault="004E2971">
            <w:pPr>
              <w:pStyle w:val="NormalWeb"/>
              <w:spacing w:before="0" w:beforeAutospacing="0" w:after="0" w:afterAutospacing="0" w:line="276" w:lineRule="auto"/>
              <w:jc w:val="both"/>
              <w:rPr>
                <w:rStyle w:val="spelle"/>
                <w:lang w:val="bg-BG"/>
              </w:rPr>
            </w:pPr>
            <w:r>
              <w:rPr>
                <w:rStyle w:val="spelle"/>
                <w:lang w:val="bg-BG"/>
              </w:rPr>
              <w:t>1.</w:t>
            </w:r>
          </w:p>
        </w:tc>
        <w:tc>
          <w:tcPr>
            <w:tcW w:w="7488" w:type="dxa"/>
          </w:tcPr>
          <w:p w14:paraId="7CACDB8D" w14:textId="77777777" w:rsidR="004E2971" w:rsidRDefault="004E2971">
            <w:pPr>
              <w:pStyle w:val="NormalWeb"/>
              <w:spacing w:before="0" w:beforeAutospacing="0" w:after="0" w:afterAutospacing="0" w:line="276" w:lineRule="auto"/>
              <w:jc w:val="both"/>
              <w:rPr>
                <w:rStyle w:val="spelle"/>
                <w:lang w:val="bg-BG"/>
              </w:rPr>
            </w:pPr>
            <w:r w:rsidRPr="00081EE8">
              <w:rPr>
                <w:lang w:val="bg-BG"/>
              </w:rPr>
              <w:t>Съм запознат/а с правилата за предоставяне на финансова помощ по</w:t>
            </w:r>
            <w:r w:rsidRPr="009C78AD">
              <w:rPr>
                <w:lang w:val="bg-BG"/>
              </w:rPr>
              <w:t xml:space="preserve"> </w:t>
            </w:r>
            <w:r w:rsidRPr="00081EE8">
              <w:rPr>
                <w:lang w:val="bg-BG"/>
              </w:rPr>
              <w:t>Стратегически план за развитие на земеделието и селските райони на Република България за периода 2023-2027 г.</w:t>
            </w:r>
          </w:p>
        </w:tc>
        <w:tc>
          <w:tcPr>
            <w:tcW w:w="1945" w:type="dxa"/>
          </w:tcPr>
          <w:p w14:paraId="0E6FBAFE" w14:textId="77777777" w:rsidR="004E2971" w:rsidRDefault="004E2971">
            <w:pPr>
              <w:pStyle w:val="NormalWeb"/>
              <w:spacing w:before="0" w:beforeAutospacing="0" w:after="0" w:afterAutospacing="0" w:line="276" w:lineRule="auto"/>
              <w:jc w:val="center"/>
              <w:rPr>
                <w:rStyle w:val="spelle"/>
                <w:lang w:val="bg-BG"/>
              </w:rPr>
            </w:pPr>
          </w:p>
        </w:tc>
      </w:tr>
      <w:tr w:rsidR="004E2971" w:rsidRPr="00E10E7F" w14:paraId="14480382" w14:textId="77777777" w:rsidTr="00F37F5C">
        <w:tc>
          <w:tcPr>
            <w:tcW w:w="516" w:type="dxa"/>
          </w:tcPr>
          <w:p w14:paraId="1FE1DE0B" w14:textId="77777777" w:rsidR="004E2971" w:rsidRDefault="004E2971" w:rsidP="00E10E7F">
            <w:pPr>
              <w:pStyle w:val="NormalWeb"/>
              <w:spacing w:before="0" w:beforeAutospacing="0" w:after="0" w:afterAutospacing="0" w:line="276" w:lineRule="auto"/>
              <w:jc w:val="both"/>
              <w:rPr>
                <w:rStyle w:val="spelle"/>
                <w:lang w:val="bg-BG"/>
              </w:rPr>
            </w:pPr>
            <w:r>
              <w:rPr>
                <w:rStyle w:val="spelle"/>
                <w:lang w:val="bg-BG"/>
              </w:rPr>
              <w:t>2.</w:t>
            </w:r>
          </w:p>
        </w:tc>
        <w:tc>
          <w:tcPr>
            <w:tcW w:w="7488" w:type="dxa"/>
          </w:tcPr>
          <w:p w14:paraId="37100278" w14:textId="77777777" w:rsidR="004E2971" w:rsidRDefault="004E2971">
            <w:pPr>
              <w:pStyle w:val="NormalWeb"/>
              <w:spacing w:before="0" w:beforeAutospacing="0" w:after="0" w:afterAutospacing="0" w:line="276" w:lineRule="auto"/>
              <w:jc w:val="both"/>
              <w:rPr>
                <w:rStyle w:val="spelle"/>
                <w:lang w:val="bg-BG"/>
              </w:rPr>
            </w:pPr>
            <w:r w:rsidRPr="00081EE8">
              <w:rPr>
                <w:lang w:val="bg-BG"/>
              </w:rPr>
              <w:t>Съм запознат/а с правилата за предоставяне на финансова помощ по</w:t>
            </w:r>
            <w:r w:rsidRPr="009C78AD">
              <w:rPr>
                <w:lang w:val="bg-BG"/>
              </w:rPr>
              <w:t xml:space="preserve"> </w:t>
            </w:r>
            <w:r w:rsidRPr="00081EE8">
              <w:rPr>
                <w:lang w:val="bg-BG"/>
              </w:rPr>
              <w:t xml:space="preserve">интервенция II.Д.1. </w:t>
            </w:r>
            <w:r>
              <w:rPr>
                <w:lang w:val="bg-BG"/>
              </w:rPr>
              <w:t>„</w:t>
            </w:r>
            <w:r w:rsidRPr="00081EE8">
              <w:rPr>
                <w:lang w:val="bg-BG"/>
              </w:rPr>
              <w:t>Стартова помощ за установяване на млади земеделски стопани в селското стопанство“ от Стратегически план за развитие на земеделието и селските райони на Република България за периода 2023-2027 г.</w:t>
            </w:r>
            <w:r w:rsidRPr="00081EE8">
              <w:rPr>
                <w:lang w:val="bg-BG"/>
              </w:rPr>
              <w:tab/>
            </w:r>
            <w:r w:rsidRPr="00081EE8">
              <w:rPr>
                <w:lang w:val="bg-BG"/>
              </w:rPr>
              <w:tab/>
            </w:r>
            <w:r w:rsidRPr="00081EE8">
              <w:rPr>
                <w:lang w:val="bg-BG"/>
              </w:rPr>
              <w:tab/>
            </w:r>
            <w:r w:rsidRPr="00081EE8">
              <w:rPr>
                <w:lang w:val="bg-BG"/>
              </w:rPr>
              <w:tab/>
            </w:r>
            <w:r w:rsidRPr="00081EE8">
              <w:rPr>
                <w:lang w:val="bg-BG"/>
              </w:rPr>
              <w:tab/>
            </w:r>
            <w:r w:rsidRPr="00081EE8">
              <w:rPr>
                <w:lang w:val="bg-BG"/>
              </w:rPr>
              <w:tab/>
            </w:r>
            <w:r w:rsidRPr="00081EE8">
              <w:rPr>
                <w:lang w:val="bg-BG"/>
              </w:rPr>
              <w:tab/>
            </w:r>
            <w:r w:rsidRPr="00081EE8">
              <w:rPr>
                <w:lang w:val="bg-BG"/>
              </w:rPr>
              <w:tab/>
            </w:r>
            <w:r w:rsidRPr="00081EE8">
              <w:rPr>
                <w:lang w:val="bg-BG"/>
              </w:rPr>
              <w:tab/>
            </w:r>
            <w:r w:rsidRPr="00081EE8">
              <w:rPr>
                <w:lang w:val="bg-BG"/>
              </w:rPr>
              <w:tab/>
            </w:r>
            <w:r w:rsidRPr="00081EE8">
              <w:rPr>
                <w:lang w:val="bg-BG"/>
              </w:rPr>
              <w:tab/>
            </w:r>
            <w:r w:rsidRPr="00081EE8">
              <w:rPr>
                <w:lang w:val="bg-BG"/>
              </w:rPr>
              <w:tab/>
            </w:r>
            <w:r w:rsidRPr="00081EE8">
              <w:rPr>
                <w:lang w:val="bg-BG"/>
              </w:rPr>
              <w:tab/>
            </w:r>
            <w:r w:rsidRPr="00081EE8">
              <w:rPr>
                <w:lang w:val="bg-BG"/>
              </w:rPr>
              <w:tab/>
            </w:r>
          </w:p>
        </w:tc>
        <w:tc>
          <w:tcPr>
            <w:tcW w:w="1945" w:type="dxa"/>
          </w:tcPr>
          <w:p w14:paraId="7C3B9174" w14:textId="77777777" w:rsidR="004E2971" w:rsidRDefault="004E2971">
            <w:pPr>
              <w:pStyle w:val="NormalWeb"/>
              <w:spacing w:before="0" w:beforeAutospacing="0" w:after="0" w:afterAutospacing="0" w:line="276" w:lineRule="auto"/>
              <w:jc w:val="both"/>
              <w:rPr>
                <w:rStyle w:val="spelle"/>
                <w:lang w:val="bg-BG"/>
              </w:rPr>
            </w:pPr>
          </w:p>
        </w:tc>
      </w:tr>
      <w:tr w:rsidR="004E2971" w14:paraId="10F2161E" w14:textId="77777777" w:rsidTr="00F37F5C">
        <w:tc>
          <w:tcPr>
            <w:tcW w:w="9949" w:type="dxa"/>
            <w:gridSpan w:val="3"/>
          </w:tcPr>
          <w:p w14:paraId="29BB4927" w14:textId="77777777" w:rsidR="004E2971" w:rsidRDefault="004E2971" w:rsidP="00E10E7F">
            <w:pPr>
              <w:pStyle w:val="NormalWeb"/>
              <w:spacing w:before="0" w:beforeAutospacing="0" w:after="0" w:afterAutospacing="0" w:line="276" w:lineRule="auto"/>
              <w:jc w:val="center"/>
              <w:rPr>
                <w:rStyle w:val="spelle"/>
                <w:lang w:val="bg-BG"/>
              </w:rPr>
            </w:pPr>
            <w:r>
              <w:rPr>
                <w:lang w:val="bg-BG"/>
              </w:rPr>
              <w:t>Нередност</w:t>
            </w:r>
          </w:p>
        </w:tc>
      </w:tr>
      <w:tr w:rsidR="004E2971" w:rsidRPr="00E10E7F" w14:paraId="1B331588" w14:textId="77777777" w:rsidTr="00F37F5C">
        <w:tc>
          <w:tcPr>
            <w:tcW w:w="516" w:type="dxa"/>
          </w:tcPr>
          <w:p w14:paraId="3247322C" w14:textId="77777777" w:rsidR="004E2971" w:rsidRDefault="004E2971" w:rsidP="00E10E7F">
            <w:pPr>
              <w:pStyle w:val="NormalWeb"/>
              <w:spacing w:before="0" w:beforeAutospacing="0" w:after="0" w:afterAutospacing="0" w:line="276" w:lineRule="auto"/>
              <w:jc w:val="both"/>
              <w:rPr>
                <w:rStyle w:val="spelle"/>
                <w:lang w:val="bg-BG"/>
              </w:rPr>
            </w:pPr>
            <w:r>
              <w:rPr>
                <w:rStyle w:val="spelle"/>
                <w:lang w:val="bg-BG"/>
              </w:rPr>
              <w:t>3.</w:t>
            </w:r>
          </w:p>
        </w:tc>
        <w:tc>
          <w:tcPr>
            <w:tcW w:w="7488" w:type="dxa"/>
          </w:tcPr>
          <w:p w14:paraId="705CA171" w14:textId="77777777" w:rsidR="004E2971" w:rsidRDefault="004E2971">
            <w:pPr>
              <w:jc w:val="both"/>
              <w:rPr>
                <w:rFonts w:ascii="Times New Roman" w:hAnsi="Times New Roman" w:cs="Times New Roman"/>
                <w:sz w:val="24"/>
                <w:szCs w:val="24"/>
                <w:lang w:val="bg-BG"/>
              </w:rPr>
            </w:pPr>
            <w:r w:rsidRPr="00EB5231">
              <w:rPr>
                <w:rFonts w:ascii="Times New Roman" w:hAnsi="Times New Roman" w:cs="Times New Roman"/>
                <w:sz w:val="24"/>
                <w:szCs w:val="24"/>
                <w:lang w:val="bg-BG"/>
              </w:rPr>
              <w:t xml:space="preserve"> Запознат/а съм с определението за нередност съгласно</w:t>
            </w:r>
            <w:r w:rsidRPr="009C78AD">
              <w:rPr>
                <w:rFonts w:ascii="Times New Roman" w:hAnsi="Times New Roman" w:cs="Times New Roman"/>
                <w:lang w:val="bg-BG"/>
              </w:rPr>
              <w:t xml:space="preserve"> </w:t>
            </w:r>
            <w:r w:rsidRPr="00EB5231">
              <w:rPr>
                <w:rFonts w:ascii="Times New Roman" w:hAnsi="Times New Roman" w:cs="Times New Roman"/>
                <w:lang w:val="bg-BG"/>
              </w:rPr>
              <w:t xml:space="preserve">чл. 2 от </w:t>
            </w:r>
            <w:r w:rsidRPr="00EB5231">
              <w:rPr>
                <w:rFonts w:ascii="Times New Roman" w:hAnsi="Times New Roman" w:cs="Times New Roman"/>
                <w:sz w:val="24"/>
                <w:szCs w:val="24"/>
                <w:lang w:val="bg-BG"/>
              </w:rPr>
              <w:t>Регламент (ЕС) 2021/2116 на Европейския парламент и на Съвета от 2 декември 2021 г. относно финансирането, управлението и мониторинга на общата селскостопанска политика и за отмяна на Регламент (ЕС) № 1306/2013 на член 1,</w:t>
            </w:r>
            <w:r>
              <w:rPr>
                <w:rFonts w:ascii="Times New Roman" w:hAnsi="Times New Roman" w:cs="Times New Roman"/>
                <w:sz w:val="24"/>
                <w:szCs w:val="24"/>
                <w:lang w:val="bg-BG"/>
              </w:rPr>
              <w:t xml:space="preserve"> </w:t>
            </w:r>
            <w:r w:rsidRPr="00EB5231">
              <w:rPr>
                <w:rFonts w:ascii="Times New Roman" w:hAnsi="Times New Roman" w:cs="Times New Roman"/>
                <w:sz w:val="24"/>
                <w:szCs w:val="24"/>
                <w:lang w:val="bg-BG"/>
              </w:rPr>
              <w:t xml:space="preserve">параграф 2 от Регламент (ЕО, </w:t>
            </w:r>
            <w:proofErr w:type="spellStart"/>
            <w:r w:rsidRPr="00EB5231">
              <w:rPr>
                <w:rFonts w:ascii="Times New Roman" w:hAnsi="Times New Roman" w:cs="Times New Roman"/>
                <w:sz w:val="24"/>
                <w:szCs w:val="24"/>
                <w:lang w:val="bg-BG"/>
              </w:rPr>
              <w:t>Евратом</w:t>
            </w:r>
            <w:proofErr w:type="spellEnd"/>
            <w:r w:rsidRPr="00EB5231">
              <w:rPr>
                <w:rFonts w:ascii="Times New Roman" w:hAnsi="Times New Roman" w:cs="Times New Roman"/>
                <w:sz w:val="24"/>
                <w:szCs w:val="24"/>
                <w:lang w:val="bg-BG"/>
              </w:rPr>
              <w:t>) № 2988/95</w:t>
            </w:r>
            <w:r>
              <w:rPr>
                <w:rFonts w:ascii="Times New Roman" w:hAnsi="Times New Roman" w:cs="Times New Roman"/>
                <w:sz w:val="24"/>
                <w:szCs w:val="24"/>
                <w:lang w:val="bg-BG"/>
              </w:rPr>
              <w:t>:</w:t>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p>
          <w:p w14:paraId="08DB0D22" w14:textId="050EE1B9" w:rsidR="008B2EC7" w:rsidRDefault="004E2971">
            <w:pPr>
              <w:jc w:val="both"/>
              <w:rPr>
                <w:rFonts w:ascii="Times New Roman" w:hAnsi="Times New Roman" w:cs="Times New Roman"/>
                <w:sz w:val="24"/>
                <w:szCs w:val="24"/>
                <w:lang w:val="bg-BG"/>
              </w:rPr>
            </w:pPr>
            <w:r>
              <w:rPr>
                <w:rFonts w:ascii="Times New Roman" w:hAnsi="Times New Roman" w:cs="Times New Roman"/>
                <w:sz w:val="24"/>
                <w:szCs w:val="24"/>
                <w:lang w:val="bg-BG"/>
              </w:rPr>
              <w:t>„</w:t>
            </w:r>
            <w:r w:rsidRPr="00792BAA">
              <w:rPr>
                <w:rFonts w:ascii="Times New Roman" w:hAnsi="Times New Roman" w:cs="Times New Roman"/>
                <w:sz w:val="24"/>
                <w:szCs w:val="24"/>
                <w:lang w:val="bg-BG"/>
              </w:rPr>
              <w:t xml:space="preserve">Нередност“ означава всяко нарушение на разпоредба на правото на </w:t>
            </w:r>
            <w:r>
              <w:rPr>
                <w:rFonts w:ascii="Times New Roman" w:hAnsi="Times New Roman" w:cs="Times New Roman"/>
                <w:sz w:val="24"/>
                <w:szCs w:val="24"/>
                <w:lang w:val="bg-BG"/>
              </w:rPr>
              <w:t>Европейския съюз</w:t>
            </w:r>
            <w:r w:rsidRPr="00792BAA">
              <w:rPr>
                <w:rFonts w:ascii="Times New Roman" w:hAnsi="Times New Roman" w:cs="Times New Roman"/>
                <w:sz w:val="24"/>
                <w:szCs w:val="24"/>
                <w:lang w:val="bg-BG"/>
              </w:rPr>
              <w:t xml:space="preserve">, в резултат на действие или бездействие от икономически оператор, което е имало или би имало за резултат нарушаването на общия бюджет на </w:t>
            </w:r>
            <w:r>
              <w:rPr>
                <w:rFonts w:ascii="Times New Roman" w:hAnsi="Times New Roman" w:cs="Times New Roman"/>
                <w:sz w:val="24"/>
                <w:szCs w:val="24"/>
                <w:lang w:val="bg-BG"/>
              </w:rPr>
              <w:t>Съюза</w:t>
            </w:r>
            <w:r w:rsidRPr="00792BAA">
              <w:rPr>
                <w:rFonts w:ascii="Times New Roman" w:hAnsi="Times New Roman" w:cs="Times New Roman"/>
                <w:sz w:val="24"/>
                <w:szCs w:val="24"/>
                <w:lang w:val="bg-BG"/>
              </w:rPr>
              <w:t xml:space="preserve"> или на бюджетите, </w:t>
            </w:r>
            <w:r w:rsidRPr="00792BAA">
              <w:rPr>
                <w:rFonts w:ascii="Times New Roman" w:hAnsi="Times New Roman" w:cs="Times New Roman"/>
                <w:sz w:val="24"/>
                <w:szCs w:val="24"/>
                <w:lang w:val="bg-BG"/>
              </w:rPr>
              <w:lastRenderedPageBreak/>
              <w:t xml:space="preserve">управлявани от </w:t>
            </w:r>
            <w:r>
              <w:rPr>
                <w:rFonts w:ascii="Times New Roman" w:hAnsi="Times New Roman" w:cs="Times New Roman"/>
                <w:sz w:val="24"/>
                <w:szCs w:val="24"/>
                <w:lang w:val="bg-BG"/>
              </w:rPr>
              <w:t>него</w:t>
            </w:r>
            <w:r w:rsidRPr="00792BAA">
              <w:rPr>
                <w:rFonts w:ascii="Times New Roman" w:hAnsi="Times New Roman" w:cs="Times New Roman"/>
                <w:sz w:val="24"/>
                <w:szCs w:val="24"/>
                <w:lang w:val="bg-BG"/>
              </w:rPr>
              <w:t xml:space="preserve">, или посредством намаляването или загубата на </w:t>
            </w:r>
            <w:r w:rsidRPr="00792BAA">
              <w:rPr>
                <w:rFonts w:ascii="Times New Roman" w:hAnsi="Times New Roman" w:cs="Times New Roman"/>
                <w:sz w:val="24"/>
                <w:szCs w:val="24"/>
                <w:lang w:val="bg-BG"/>
              </w:rPr>
              <w:t xml:space="preserve">приходи, произтичащи от собствени ресурси, които се събират направо от името на </w:t>
            </w:r>
            <w:r>
              <w:rPr>
                <w:rFonts w:ascii="Times New Roman" w:hAnsi="Times New Roman" w:cs="Times New Roman"/>
                <w:sz w:val="24"/>
                <w:szCs w:val="24"/>
                <w:lang w:val="bg-BG"/>
              </w:rPr>
              <w:t>Съюза</w:t>
            </w:r>
            <w:r w:rsidRPr="00792BAA">
              <w:rPr>
                <w:rFonts w:ascii="Times New Roman" w:hAnsi="Times New Roman" w:cs="Times New Roman"/>
                <w:sz w:val="24"/>
                <w:szCs w:val="24"/>
                <w:lang w:val="bg-BG"/>
              </w:rPr>
              <w:t xml:space="preserve"> или посредством извършването на неоправдан разход.</w:t>
            </w:r>
          </w:p>
          <w:p w14:paraId="26F61DC5" w14:textId="52EF3C9B" w:rsidR="00E71A3B" w:rsidRDefault="00E71A3B">
            <w:pPr>
              <w:jc w:val="both"/>
              <w:rPr>
                <w:rFonts w:ascii="Times New Roman" w:hAnsi="Times New Roman" w:cs="Times New Roman"/>
                <w:sz w:val="24"/>
                <w:szCs w:val="24"/>
                <w:lang w:val="bg-BG"/>
              </w:rPr>
            </w:pPr>
          </w:p>
          <w:p w14:paraId="3EF4E924" w14:textId="756D9E94" w:rsidR="00E71A3B" w:rsidRDefault="00E71A3B">
            <w:pPr>
              <w:jc w:val="both"/>
              <w:rPr>
                <w:rFonts w:ascii="Times New Roman" w:hAnsi="Times New Roman" w:cs="Times New Roman"/>
                <w:sz w:val="24"/>
                <w:szCs w:val="24"/>
                <w:lang w:val="bg-BG"/>
              </w:rPr>
            </w:pPr>
            <w:r w:rsidRPr="00E71A3B">
              <w:rPr>
                <w:rFonts w:ascii="Times New Roman" w:hAnsi="Times New Roman" w:cs="Times New Roman"/>
                <w:sz w:val="24"/>
                <w:szCs w:val="24"/>
                <w:lang w:val="bg-BG"/>
              </w:rPr>
              <w:t>Както и всяко нарушение на разпоредба на националната нормативна уредба.</w:t>
            </w:r>
          </w:p>
          <w:p w14:paraId="2CAA55A0" w14:textId="0E5C5FFC" w:rsidR="004E2971" w:rsidRPr="00EB5231" w:rsidRDefault="004E2971">
            <w:pPr>
              <w:jc w:val="both"/>
              <w:rPr>
                <w:rFonts w:ascii="Times New Roman" w:hAnsi="Times New Roman" w:cs="Times New Roman"/>
                <w:sz w:val="24"/>
                <w:szCs w:val="24"/>
                <w:lang w:val="bg-BG"/>
              </w:rPr>
            </w:pPr>
            <w:r w:rsidRPr="00EB5231">
              <w:rPr>
                <w:rFonts w:ascii="Times New Roman" w:hAnsi="Times New Roman" w:cs="Times New Roman"/>
                <w:sz w:val="24"/>
                <w:szCs w:val="24"/>
                <w:lang w:val="bg-BG"/>
              </w:rPr>
              <w:tab/>
            </w:r>
            <w:r w:rsidRPr="00EB5231">
              <w:rPr>
                <w:rFonts w:ascii="Times New Roman" w:hAnsi="Times New Roman" w:cs="Times New Roman"/>
                <w:sz w:val="24"/>
                <w:szCs w:val="24"/>
                <w:lang w:val="bg-BG"/>
              </w:rPr>
              <w:tab/>
            </w:r>
            <w:r w:rsidRPr="00EB5231">
              <w:rPr>
                <w:rFonts w:ascii="Times New Roman" w:hAnsi="Times New Roman" w:cs="Times New Roman"/>
                <w:sz w:val="24"/>
                <w:szCs w:val="24"/>
                <w:lang w:val="bg-BG"/>
              </w:rPr>
              <w:tab/>
            </w:r>
            <w:r w:rsidRPr="00EB5231">
              <w:rPr>
                <w:rFonts w:ascii="Times New Roman" w:hAnsi="Times New Roman" w:cs="Times New Roman"/>
                <w:sz w:val="24"/>
                <w:szCs w:val="24"/>
                <w:lang w:val="bg-BG"/>
              </w:rPr>
              <w:tab/>
            </w:r>
            <w:r w:rsidRPr="00EB5231">
              <w:rPr>
                <w:rFonts w:ascii="Times New Roman" w:hAnsi="Times New Roman" w:cs="Times New Roman"/>
                <w:sz w:val="24"/>
                <w:szCs w:val="24"/>
                <w:lang w:val="bg-BG"/>
              </w:rPr>
              <w:tab/>
            </w:r>
          </w:p>
          <w:p w14:paraId="1DA3B26B" w14:textId="77777777" w:rsidR="004E2971" w:rsidRPr="00EB5231" w:rsidRDefault="004E2971">
            <w:pPr>
              <w:jc w:val="both"/>
              <w:rPr>
                <w:rFonts w:ascii="Times New Roman" w:hAnsi="Times New Roman" w:cs="Times New Roman"/>
                <w:sz w:val="24"/>
                <w:szCs w:val="24"/>
                <w:lang w:val="bg-BG"/>
              </w:rPr>
            </w:pPr>
            <w:r w:rsidRPr="00EB5231">
              <w:rPr>
                <w:rFonts w:ascii="Times New Roman" w:hAnsi="Times New Roman" w:cs="Times New Roman"/>
                <w:sz w:val="24"/>
                <w:szCs w:val="24"/>
                <w:lang w:val="bg-BG"/>
              </w:rPr>
              <w:tab/>
            </w:r>
            <w:r w:rsidRPr="00EB5231">
              <w:rPr>
                <w:rFonts w:ascii="Times New Roman" w:hAnsi="Times New Roman" w:cs="Times New Roman"/>
                <w:sz w:val="24"/>
                <w:szCs w:val="24"/>
                <w:lang w:val="bg-BG"/>
              </w:rPr>
              <w:tab/>
            </w:r>
            <w:r w:rsidRPr="00EB5231">
              <w:rPr>
                <w:rFonts w:ascii="Times New Roman" w:hAnsi="Times New Roman" w:cs="Times New Roman"/>
                <w:sz w:val="24"/>
                <w:szCs w:val="24"/>
                <w:lang w:val="bg-BG"/>
              </w:rPr>
              <w:tab/>
            </w:r>
            <w:r w:rsidRPr="00EB5231">
              <w:rPr>
                <w:rFonts w:ascii="Times New Roman" w:hAnsi="Times New Roman" w:cs="Times New Roman"/>
                <w:sz w:val="24"/>
                <w:szCs w:val="24"/>
                <w:lang w:val="bg-BG"/>
              </w:rPr>
              <w:tab/>
            </w:r>
            <w:r w:rsidRPr="00EB5231">
              <w:rPr>
                <w:rFonts w:ascii="Times New Roman" w:hAnsi="Times New Roman" w:cs="Times New Roman"/>
                <w:sz w:val="24"/>
                <w:szCs w:val="24"/>
                <w:lang w:val="bg-BG"/>
              </w:rPr>
              <w:tab/>
            </w:r>
            <w:r w:rsidRPr="00EB5231">
              <w:rPr>
                <w:rFonts w:ascii="Times New Roman" w:hAnsi="Times New Roman" w:cs="Times New Roman"/>
                <w:sz w:val="24"/>
                <w:szCs w:val="24"/>
                <w:lang w:val="bg-BG"/>
              </w:rPr>
              <w:tab/>
            </w:r>
            <w:r w:rsidRPr="00EB5231">
              <w:rPr>
                <w:rFonts w:ascii="Times New Roman" w:hAnsi="Times New Roman" w:cs="Times New Roman"/>
                <w:sz w:val="24"/>
                <w:szCs w:val="24"/>
                <w:lang w:val="bg-BG"/>
              </w:rPr>
              <w:tab/>
            </w:r>
            <w:r w:rsidRPr="00EB5231">
              <w:rPr>
                <w:rFonts w:ascii="Times New Roman" w:hAnsi="Times New Roman" w:cs="Times New Roman"/>
                <w:sz w:val="24"/>
                <w:szCs w:val="24"/>
                <w:lang w:val="bg-BG"/>
              </w:rPr>
              <w:tab/>
            </w:r>
            <w:r w:rsidRPr="00EB5231">
              <w:rPr>
                <w:rFonts w:ascii="Times New Roman" w:hAnsi="Times New Roman" w:cs="Times New Roman"/>
                <w:sz w:val="24"/>
                <w:szCs w:val="24"/>
                <w:lang w:val="bg-BG"/>
              </w:rPr>
              <w:tab/>
            </w:r>
          </w:p>
          <w:p w14:paraId="2C007DCD" w14:textId="77777777" w:rsidR="004E2971" w:rsidRPr="00D34A42" w:rsidRDefault="004E2971">
            <w:pPr>
              <w:jc w:val="both"/>
              <w:rPr>
                <w:rFonts w:ascii="Times New Roman" w:hAnsi="Times New Roman" w:cs="Times New Roman"/>
                <w:sz w:val="24"/>
                <w:szCs w:val="24"/>
                <w:lang w:val="bg-BG"/>
              </w:rPr>
            </w:pPr>
            <w:r w:rsidRPr="00EB5231">
              <w:rPr>
                <w:rFonts w:ascii="Times New Roman" w:hAnsi="Times New Roman" w:cs="Times New Roman"/>
                <w:sz w:val="24"/>
                <w:szCs w:val="24"/>
                <w:lang w:val="bg-BG"/>
              </w:rPr>
              <w:t xml:space="preserve">Всички форми на корупция са също </w:t>
            </w:r>
            <w:r>
              <w:rPr>
                <w:rFonts w:ascii="Times New Roman" w:hAnsi="Times New Roman" w:cs="Times New Roman"/>
                <w:sz w:val="24"/>
                <w:szCs w:val="24"/>
                <w:lang w:val="bg-BG"/>
              </w:rPr>
              <w:t>нередност.</w:t>
            </w:r>
            <w:r>
              <w:rPr>
                <w:rFonts w:ascii="Times New Roman" w:hAnsi="Times New Roman" w:cs="Times New Roman"/>
                <w:sz w:val="24"/>
                <w:szCs w:val="24"/>
                <w:lang w:val="bg-BG"/>
              </w:rPr>
              <w:tab/>
            </w:r>
            <w:r w:rsidRPr="00EB5231">
              <w:rPr>
                <w:rFonts w:ascii="Times New Roman" w:hAnsi="Times New Roman" w:cs="Times New Roman"/>
                <w:sz w:val="24"/>
                <w:szCs w:val="24"/>
                <w:lang w:val="bg-BG"/>
              </w:rPr>
              <w:tab/>
            </w:r>
            <w:r w:rsidRPr="00EB5231">
              <w:rPr>
                <w:rFonts w:ascii="Times New Roman" w:hAnsi="Times New Roman" w:cs="Times New Roman"/>
                <w:sz w:val="24"/>
                <w:szCs w:val="24"/>
                <w:lang w:val="bg-BG"/>
              </w:rPr>
              <w:tab/>
            </w:r>
            <w:r w:rsidRPr="00EB5231">
              <w:rPr>
                <w:rFonts w:ascii="Times New Roman" w:hAnsi="Times New Roman" w:cs="Times New Roman"/>
                <w:sz w:val="24"/>
                <w:szCs w:val="24"/>
                <w:lang w:val="bg-BG"/>
              </w:rPr>
              <w:tab/>
            </w:r>
            <w:r w:rsidRPr="00EB5231">
              <w:rPr>
                <w:rFonts w:ascii="Times New Roman" w:hAnsi="Times New Roman" w:cs="Times New Roman"/>
                <w:sz w:val="24"/>
                <w:szCs w:val="24"/>
                <w:lang w:val="bg-BG"/>
              </w:rPr>
              <w:tab/>
            </w:r>
            <w:r w:rsidRPr="00EB5231">
              <w:rPr>
                <w:rFonts w:ascii="Times New Roman" w:hAnsi="Times New Roman" w:cs="Times New Roman"/>
                <w:sz w:val="24"/>
                <w:szCs w:val="24"/>
                <w:lang w:val="bg-BG"/>
              </w:rPr>
              <w:tab/>
            </w:r>
            <w:r w:rsidRPr="00EB5231">
              <w:rPr>
                <w:rFonts w:ascii="Times New Roman" w:hAnsi="Times New Roman" w:cs="Times New Roman"/>
                <w:sz w:val="24"/>
                <w:szCs w:val="24"/>
                <w:lang w:val="bg-BG"/>
              </w:rPr>
              <w:tab/>
            </w:r>
          </w:p>
        </w:tc>
        <w:tc>
          <w:tcPr>
            <w:tcW w:w="1945" w:type="dxa"/>
          </w:tcPr>
          <w:p w14:paraId="29E6ED87" w14:textId="77777777" w:rsidR="004E2971" w:rsidRDefault="004E2971">
            <w:pPr>
              <w:pStyle w:val="NormalWeb"/>
              <w:spacing w:before="0" w:beforeAutospacing="0" w:after="0" w:afterAutospacing="0" w:line="276" w:lineRule="auto"/>
              <w:jc w:val="both"/>
              <w:rPr>
                <w:rStyle w:val="spelle"/>
                <w:rFonts w:asciiTheme="minorHAnsi" w:eastAsiaTheme="minorEastAsia" w:hAnsiTheme="minorHAnsi" w:cstheme="minorBidi"/>
                <w:sz w:val="22"/>
                <w:szCs w:val="22"/>
                <w:lang w:val="bg-BG"/>
              </w:rPr>
            </w:pPr>
          </w:p>
        </w:tc>
      </w:tr>
      <w:tr w:rsidR="004E2971" w:rsidRPr="00E10E7F" w14:paraId="386526F0" w14:textId="77777777" w:rsidTr="00F37F5C">
        <w:tc>
          <w:tcPr>
            <w:tcW w:w="516" w:type="dxa"/>
          </w:tcPr>
          <w:p w14:paraId="11CDD2CF" w14:textId="77777777" w:rsidR="004E2971" w:rsidRDefault="004E2971" w:rsidP="00E10E7F">
            <w:pPr>
              <w:pStyle w:val="NormalWeb"/>
              <w:spacing w:before="0" w:beforeAutospacing="0" w:after="0" w:afterAutospacing="0" w:line="276" w:lineRule="auto"/>
              <w:jc w:val="both"/>
              <w:rPr>
                <w:rStyle w:val="spelle"/>
                <w:lang w:val="bg-BG"/>
              </w:rPr>
            </w:pPr>
            <w:r>
              <w:rPr>
                <w:rStyle w:val="spelle"/>
                <w:lang w:val="bg-BG"/>
              </w:rPr>
              <w:t>4.</w:t>
            </w:r>
          </w:p>
        </w:tc>
        <w:tc>
          <w:tcPr>
            <w:tcW w:w="7488" w:type="dxa"/>
          </w:tcPr>
          <w:p w14:paraId="201CFEDB" w14:textId="77777777" w:rsidR="004E2971" w:rsidRPr="009E2F60" w:rsidRDefault="004E2971">
            <w:pPr>
              <w:rPr>
                <w:rFonts w:ascii="Times New Roman" w:hAnsi="Times New Roman" w:cs="Times New Roman"/>
                <w:sz w:val="24"/>
                <w:szCs w:val="24"/>
                <w:lang w:val="bg-BG"/>
              </w:rPr>
            </w:pPr>
            <w:r w:rsidRPr="009E2F60">
              <w:rPr>
                <w:rFonts w:ascii="Times New Roman" w:hAnsi="Times New Roman" w:cs="Times New Roman"/>
                <w:sz w:val="24"/>
                <w:szCs w:val="24"/>
                <w:lang w:val="bg-BG"/>
              </w:rPr>
              <w:t>Запознат/а съм с определението за измама съгласно чл. 1, параграф 1, буква „а“ от Конвенция за защита финансовите интереси на Европейските общности, а именно:</w:t>
            </w:r>
            <w:r w:rsidRPr="009E2F60">
              <w:rPr>
                <w:rFonts w:ascii="Times New Roman" w:hAnsi="Times New Roman" w:cs="Times New Roman"/>
                <w:sz w:val="24"/>
                <w:szCs w:val="24"/>
                <w:lang w:val="bg-BG"/>
              </w:rPr>
              <w:br/>
              <w:t>Под „измама“ следва да се разбира всяко умишлено действие или бездействие, свързано с:</w:t>
            </w:r>
          </w:p>
          <w:p w14:paraId="1369DF1E" w14:textId="77777777" w:rsidR="004E2971" w:rsidRPr="009E2F60" w:rsidRDefault="004E2971">
            <w:pPr>
              <w:jc w:val="both"/>
              <w:rPr>
                <w:rFonts w:ascii="Times New Roman" w:hAnsi="Times New Roman" w:cs="Times New Roman"/>
                <w:sz w:val="24"/>
                <w:szCs w:val="24"/>
                <w:lang w:val="bg-BG"/>
              </w:rPr>
            </w:pPr>
            <w:r w:rsidRPr="009E2F60">
              <w:rPr>
                <w:rFonts w:ascii="Times New Roman" w:hAnsi="Times New Roman" w:cs="Times New Roman"/>
                <w:sz w:val="24"/>
                <w:szCs w:val="24"/>
                <w:lang w:val="bg-BG"/>
              </w:rPr>
              <w:t>- използването или представянето на фалшиви, грешни или непълни изявления или документи, което води до злоупотреба, нередно теглене или неправомерно намаляване на средства от общия бюджет на Европейските общности или от бюджети, управлявани от или от името на Европейските общности;</w:t>
            </w:r>
          </w:p>
          <w:p w14:paraId="5FA14748" w14:textId="77777777" w:rsidR="004E2971" w:rsidRPr="009E2F60" w:rsidRDefault="004E2971">
            <w:pPr>
              <w:jc w:val="both"/>
              <w:rPr>
                <w:rFonts w:ascii="Times New Roman" w:hAnsi="Times New Roman" w:cs="Times New Roman"/>
                <w:sz w:val="24"/>
                <w:szCs w:val="24"/>
                <w:lang w:val="bg-BG"/>
              </w:rPr>
            </w:pPr>
            <w:r w:rsidRPr="009E2F60">
              <w:rPr>
                <w:rFonts w:ascii="Times New Roman" w:hAnsi="Times New Roman" w:cs="Times New Roman"/>
                <w:sz w:val="24"/>
                <w:szCs w:val="24"/>
                <w:lang w:val="bg-BG"/>
              </w:rPr>
              <w:t>- укриване на информация в нарушение на конкретно задължение, водещо до резултати, споменати в предходната подточка;</w:t>
            </w:r>
          </w:p>
          <w:p w14:paraId="493876A3" w14:textId="77777777" w:rsidR="004E2971" w:rsidRPr="00EB5231" w:rsidRDefault="004E2971">
            <w:pPr>
              <w:jc w:val="both"/>
              <w:rPr>
                <w:rFonts w:ascii="Times New Roman" w:hAnsi="Times New Roman" w:cs="Times New Roman"/>
                <w:sz w:val="24"/>
                <w:szCs w:val="24"/>
                <w:lang w:val="bg-BG"/>
              </w:rPr>
            </w:pPr>
            <w:r w:rsidRPr="009E2F60">
              <w:rPr>
                <w:rFonts w:ascii="Times New Roman" w:hAnsi="Times New Roman" w:cs="Times New Roman"/>
                <w:sz w:val="24"/>
                <w:szCs w:val="24"/>
                <w:lang w:val="bg-BG"/>
              </w:rPr>
              <w:t>- използването на такива средства за цели, различни от тези, за които са отпуснати първоначално.</w:t>
            </w:r>
          </w:p>
        </w:tc>
        <w:tc>
          <w:tcPr>
            <w:tcW w:w="1945" w:type="dxa"/>
          </w:tcPr>
          <w:p w14:paraId="162C311F" w14:textId="77777777" w:rsidR="004E2971" w:rsidRDefault="004E2971">
            <w:pPr>
              <w:pStyle w:val="NormalWeb"/>
              <w:spacing w:before="0" w:beforeAutospacing="0" w:after="0" w:afterAutospacing="0" w:line="276" w:lineRule="auto"/>
              <w:jc w:val="both"/>
              <w:rPr>
                <w:rStyle w:val="spelle"/>
                <w:rFonts w:asciiTheme="minorHAnsi" w:eastAsiaTheme="minorEastAsia" w:hAnsiTheme="minorHAnsi" w:cstheme="minorBidi"/>
                <w:sz w:val="22"/>
                <w:szCs w:val="22"/>
                <w:lang w:val="bg-BG"/>
              </w:rPr>
            </w:pPr>
          </w:p>
        </w:tc>
      </w:tr>
      <w:tr w:rsidR="004E2971" w:rsidRPr="00E10E7F" w14:paraId="15449EE8" w14:textId="77777777" w:rsidTr="00F37F5C">
        <w:tc>
          <w:tcPr>
            <w:tcW w:w="516" w:type="dxa"/>
          </w:tcPr>
          <w:p w14:paraId="1B939344" w14:textId="77777777" w:rsidR="004E2971" w:rsidRDefault="004E2971" w:rsidP="00F37F5C">
            <w:pPr>
              <w:pStyle w:val="NormalWeb"/>
              <w:spacing w:before="0" w:beforeAutospacing="0" w:after="0" w:afterAutospacing="0" w:line="276" w:lineRule="auto"/>
              <w:jc w:val="both"/>
              <w:rPr>
                <w:rStyle w:val="spelle"/>
                <w:lang w:val="bg-BG"/>
              </w:rPr>
            </w:pPr>
            <w:r>
              <w:rPr>
                <w:rStyle w:val="spelle"/>
                <w:lang w:val="bg-BG"/>
              </w:rPr>
              <w:t>5.</w:t>
            </w:r>
          </w:p>
        </w:tc>
        <w:tc>
          <w:tcPr>
            <w:tcW w:w="7488" w:type="dxa"/>
          </w:tcPr>
          <w:p w14:paraId="07855586" w14:textId="77777777" w:rsidR="004E2971" w:rsidRPr="00792BAA" w:rsidRDefault="004E2971" w:rsidP="00F37F5C">
            <w:pPr>
              <w:jc w:val="both"/>
              <w:rPr>
                <w:rFonts w:ascii="Times New Roman" w:hAnsi="Times New Roman" w:cs="Times New Roman"/>
                <w:sz w:val="24"/>
                <w:szCs w:val="24"/>
                <w:lang w:val="bg-BG"/>
              </w:rPr>
            </w:pPr>
            <w:r w:rsidRPr="00792BAA">
              <w:rPr>
                <w:rFonts w:ascii="Times New Roman" w:hAnsi="Times New Roman" w:cs="Times New Roman"/>
                <w:sz w:val="24"/>
                <w:szCs w:val="24"/>
                <w:lang w:val="bg-BG"/>
              </w:rPr>
              <w:t xml:space="preserve">Запознат/а съм с възможните начини, по които мога да подам сигнал за наличие на нередности и/ или измами или за съмнение за нередности и измами, а именно - до служителя по нередности в </w:t>
            </w:r>
            <w:r>
              <w:rPr>
                <w:rFonts w:ascii="Times New Roman" w:hAnsi="Times New Roman" w:cs="Times New Roman"/>
                <w:sz w:val="24"/>
                <w:szCs w:val="24"/>
                <w:lang w:val="bg-BG"/>
              </w:rPr>
              <w:t>Държавен фонд „Земеделие“</w:t>
            </w:r>
            <w:r w:rsidRPr="00792BAA">
              <w:rPr>
                <w:rFonts w:ascii="Times New Roman" w:hAnsi="Times New Roman" w:cs="Times New Roman"/>
                <w:sz w:val="24"/>
                <w:szCs w:val="24"/>
                <w:lang w:val="bg-BG"/>
              </w:rPr>
              <w:t>.</w:t>
            </w:r>
          </w:p>
        </w:tc>
        <w:tc>
          <w:tcPr>
            <w:tcW w:w="1945" w:type="dxa"/>
          </w:tcPr>
          <w:p w14:paraId="212EA38A" w14:textId="77777777" w:rsidR="004E2971" w:rsidRDefault="004E2971" w:rsidP="00F37F5C">
            <w:pPr>
              <w:pStyle w:val="NormalWeb"/>
              <w:spacing w:before="0" w:beforeAutospacing="0" w:after="0" w:afterAutospacing="0" w:line="276" w:lineRule="auto"/>
              <w:jc w:val="both"/>
              <w:rPr>
                <w:rStyle w:val="spelle"/>
                <w:lang w:val="bg-BG"/>
              </w:rPr>
            </w:pPr>
          </w:p>
        </w:tc>
      </w:tr>
      <w:tr w:rsidR="004E2971" w:rsidRPr="00E10E7F" w14:paraId="4F0C90C8" w14:textId="77777777" w:rsidTr="00F37F5C">
        <w:tc>
          <w:tcPr>
            <w:tcW w:w="516" w:type="dxa"/>
          </w:tcPr>
          <w:p w14:paraId="0490DF7C" w14:textId="77777777" w:rsidR="004E2971" w:rsidRDefault="004E2971" w:rsidP="00F37F5C">
            <w:pPr>
              <w:pStyle w:val="NormalWeb"/>
              <w:spacing w:before="0" w:beforeAutospacing="0" w:after="0" w:afterAutospacing="0" w:line="276" w:lineRule="auto"/>
              <w:jc w:val="both"/>
              <w:rPr>
                <w:rStyle w:val="spelle"/>
                <w:lang w:val="bg-BG"/>
              </w:rPr>
            </w:pPr>
            <w:r>
              <w:rPr>
                <w:rStyle w:val="spelle"/>
                <w:lang w:val="bg-BG"/>
              </w:rPr>
              <w:t>6.</w:t>
            </w:r>
          </w:p>
        </w:tc>
        <w:tc>
          <w:tcPr>
            <w:tcW w:w="7488" w:type="dxa"/>
          </w:tcPr>
          <w:p w14:paraId="44DA4A2D" w14:textId="77777777" w:rsidR="004E2971" w:rsidRPr="00792BAA" w:rsidRDefault="004E2971" w:rsidP="00F37F5C">
            <w:pPr>
              <w:jc w:val="both"/>
              <w:rPr>
                <w:rFonts w:ascii="Times New Roman" w:hAnsi="Times New Roman" w:cs="Times New Roman"/>
                <w:sz w:val="24"/>
                <w:szCs w:val="24"/>
                <w:lang w:val="bg-BG"/>
              </w:rPr>
            </w:pPr>
            <w:r w:rsidRPr="00792BAA">
              <w:rPr>
                <w:rFonts w:ascii="Times New Roman" w:hAnsi="Times New Roman" w:cs="Times New Roman"/>
                <w:sz w:val="24"/>
                <w:szCs w:val="24"/>
                <w:lang w:val="bg-BG"/>
              </w:rPr>
              <w:t>При наличие или съмнение за връзка на някое от лицата, на които следва да се подават сигналите за нередности, със случая на нередност информацията се подава директно до един или до няколко от следните органи:</w:t>
            </w:r>
          </w:p>
          <w:p w14:paraId="055C67AF" w14:textId="77777777" w:rsidR="004E2971" w:rsidRPr="00792BAA" w:rsidRDefault="004E2971" w:rsidP="00F37F5C">
            <w:pPr>
              <w:jc w:val="both"/>
              <w:rPr>
                <w:rFonts w:ascii="Times New Roman" w:hAnsi="Times New Roman" w:cs="Times New Roman"/>
                <w:sz w:val="24"/>
                <w:szCs w:val="24"/>
                <w:lang w:val="bg-BG"/>
              </w:rPr>
            </w:pPr>
            <w:r w:rsidRPr="00792BAA">
              <w:rPr>
                <w:rFonts w:ascii="Times New Roman" w:hAnsi="Times New Roman" w:cs="Times New Roman"/>
                <w:sz w:val="24"/>
                <w:szCs w:val="24"/>
                <w:lang w:val="bg-BG"/>
              </w:rPr>
              <w:t xml:space="preserve">- до изпълнителния директор на </w:t>
            </w:r>
            <w:r>
              <w:rPr>
                <w:rFonts w:ascii="Times New Roman" w:hAnsi="Times New Roman" w:cs="Times New Roman"/>
                <w:sz w:val="24"/>
                <w:szCs w:val="24"/>
                <w:lang w:val="bg-BG"/>
              </w:rPr>
              <w:t>Държавен фонд „Земеделие“</w:t>
            </w:r>
            <w:r w:rsidRPr="00792BAA">
              <w:rPr>
                <w:rFonts w:ascii="Times New Roman" w:hAnsi="Times New Roman" w:cs="Times New Roman"/>
                <w:sz w:val="24"/>
                <w:szCs w:val="24"/>
                <w:lang w:val="bg-BG"/>
              </w:rPr>
              <w:t>;</w:t>
            </w:r>
          </w:p>
          <w:p w14:paraId="4502550E" w14:textId="77777777" w:rsidR="004E2971" w:rsidRPr="00792BAA" w:rsidRDefault="004E2971" w:rsidP="00F37F5C">
            <w:pPr>
              <w:jc w:val="both"/>
              <w:rPr>
                <w:rFonts w:ascii="Times New Roman" w:hAnsi="Times New Roman" w:cs="Times New Roman"/>
                <w:sz w:val="24"/>
                <w:szCs w:val="24"/>
                <w:lang w:val="bg-BG"/>
              </w:rPr>
            </w:pPr>
            <w:r w:rsidRPr="00792BAA">
              <w:rPr>
                <w:rFonts w:ascii="Times New Roman" w:hAnsi="Times New Roman" w:cs="Times New Roman"/>
                <w:sz w:val="24"/>
                <w:szCs w:val="24"/>
                <w:lang w:val="bg-BG"/>
              </w:rPr>
              <w:t>- до Ръководителя на Управляващия орган на</w:t>
            </w:r>
            <w:r w:rsidRPr="009C78AD">
              <w:rPr>
                <w:lang w:val="bg-BG"/>
              </w:rPr>
              <w:t xml:space="preserve"> </w:t>
            </w:r>
            <w:r w:rsidRPr="00792BAA">
              <w:rPr>
                <w:rFonts w:ascii="Times New Roman" w:hAnsi="Times New Roman" w:cs="Times New Roman"/>
                <w:sz w:val="24"/>
                <w:szCs w:val="24"/>
                <w:lang w:val="bg-BG"/>
              </w:rPr>
              <w:t>Стратегически план за развитие на земеделието и селските райони на Република България за периода 2023-2027 г.;</w:t>
            </w:r>
          </w:p>
          <w:p w14:paraId="0585C192" w14:textId="77777777" w:rsidR="004E2971" w:rsidRPr="00792BAA" w:rsidRDefault="004E2971" w:rsidP="00F37F5C">
            <w:pPr>
              <w:jc w:val="both"/>
              <w:rPr>
                <w:rFonts w:ascii="Times New Roman" w:hAnsi="Times New Roman" w:cs="Times New Roman"/>
                <w:sz w:val="24"/>
                <w:szCs w:val="24"/>
                <w:lang w:val="bg-BG"/>
              </w:rPr>
            </w:pPr>
            <w:r w:rsidRPr="00792BAA">
              <w:rPr>
                <w:rFonts w:ascii="Times New Roman" w:hAnsi="Times New Roman" w:cs="Times New Roman"/>
                <w:sz w:val="24"/>
                <w:szCs w:val="24"/>
                <w:lang w:val="bg-BG"/>
              </w:rPr>
              <w:t xml:space="preserve">- до ресорния заместник-министър, в чийто ресор е Управляващият орган на Стратегически план за развитие на земеделието и селските </w:t>
            </w:r>
            <w:r w:rsidRPr="00792BAA">
              <w:rPr>
                <w:rFonts w:ascii="Times New Roman" w:hAnsi="Times New Roman" w:cs="Times New Roman"/>
                <w:sz w:val="24"/>
                <w:szCs w:val="24"/>
                <w:lang w:val="bg-BG"/>
              </w:rPr>
              <w:t>райони на Република България за периода 2023-2027 г.</w:t>
            </w:r>
            <w:r>
              <w:rPr>
                <w:rFonts w:ascii="Times New Roman" w:hAnsi="Times New Roman" w:cs="Times New Roman"/>
                <w:sz w:val="24"/>
                <w:szCs w:val="24"/>
                <w:lang w:val="bg-BG"/>
              </w:rPr>
              <w:t>;</w:t>
            </w:r>
          </w:p>
          <w:p w14:paraId="775FBC74" w14:textId="6B59E53D" w:rsidR="004E2971" w:rsidRPr="00792BAA" w:rsidRDefault="004E2971" w:rsidP="00F37F5C">
            <w:pPr>
              <w:jc w:val="both"/>
              <w:rPr>
                <w:rFonts w:ascii="Times New Roman" w:hAnsi="Times New Roman" w:cs="Times New Roman"/>
                <w:sz w:val="24"/>
                <w:szCs w:val="24"/>
                <w:lang w:val="bg-BG"/>
              </w:rPr>
            </w:pPr>
            <w:r w:rsidRPr="00792BAA">
              <w:rPr>
                <w:rFonts w:ascii="Times New Roman" w:hAnsi="Times New Roman" w:cs="Times New Roman"/>
                <w:sz w:val="24"/>
                <w:szCs w:val="24"/>
                <w:lang w:val="bg-BG"/>
              </w:rPr>
              <w:t xml:space="preserve">- </w:t>
            </w:r>
            <w:r w:rsidR="008B2EC7" w:rsidRPr="008B2EC7">
              <w:rPr>
                <w:rFonts w:ascii="Times New Roman" w:hAnsi="Times New Roman" w:cs="Times New Roman"/>
                <w:sz w:val="24"/>
                <w:szCs w:val="24"/>
                <w:lang w:val="bg-BG"/>
              </w:rPr>
              <w:t>до председателя на Съвета за координация в борбата с правонарушенията, засягащи финансовите интереси на Европейските общности, и до Ръководителя на Дирекция „Защита на финансовите интереси на Европейския съюз" (АФКОС)“ в Министерството на вътрешните работи;</w:t>
            </w:r>
          </w:p>
          <w:p w14:paraId="2ECD93BF" w14:textId="77777777" w:rsidR="004E2971" w:rsidRPr="00792BAA" w:rsidRDefault="004E2971" w:rsidP="00F37F5C">
            <w:pPr>
              <w:jc w:val="both"/>
              <w:rPr>
                <w:rFonts w:ascii="Times New Roman" w:hAnsi="Times New Roman" w:cs="Times New Roman"/>
                <w:sz w:val="24"/>
                <w:szCs w:val="24"/>
                <w:lang w:val="bg-BG"/>
              </w:rPr>
            </w:pPr>
            <w:r w:rsidRPr="00792BAA">
              <w:rPr>
                <w:rFonts w:ascii="Times New Roman" w:hAnsi="Times New Roman" w:cs="Times New Roman"/>
                <w:sz w:val="24"/>
                <w:szCs w:val="24"/>
                <w:lang w:val="bg-BG"/>
              </w:rPr>
              <w:t>- до Европейската служба за борба с измамите (ОЛАФ) към Европейската комисия.</w:t>
            </w:r>
          </w:p>
        </w:tc>
        <w:tc>
          <w:tcPr>
            <w:tcW w:w="1945" w:type="dxa"/>
          </w:tcPr>
          <w:p w14:paraId="1FA9C58E" w14:textId="77777777" w:rsidR="004E2971" w:rsidRDefault="004E2971" w:rsidP="00F37F5C">
            <w:pPr>
              <w:pStyle w:val="NormalWeb"/>
              <w:spacing w:before="0" w:beforeAutospacing="0" w:after="0" w:afterAutospacing="0" w:line="276" w:lineRule="auto"/>
              <w:jc w:val="both"/>
              <w:rPr>
                <w:rStyle w:val="spelle"/>
                <w:lang w:val="bg-BG"/>
              </w:rPr>
            </w:pPr>
          </w:p>
        </w:tc>
      </w:tr>
      <w:tr w:rsidR="004E2971" w14:paraId="1D5A648D" w14:textId="77777777" w:rsidTr="00F37F5C">
        <w:tc>
          <w:tcPr>
            <w:tcW w:w="9949" w:type="dxa"/>
            <w:gridSpan w:val="3"/>
          </w:tcPr>
          <w:p w14:paraId="301B2B57" w14:textId="77777777" w:rsidR="004E2971" w:rsidRDefault="004E2971" w:rsidP="00F37F5C">
            <w:pPr>
              <w:pStyle w:val="NormalWeb"/>
              <w:spacing w:before="0" w:beforeAutospacing="0" w:after="0" w:afterAutospacing="0" w:line="276" w:lineRule="auto"/>
              <w:jc w:val="center"/>
              <w:rPr>
                <w:rStyle w:val="spelle"/>
                <w:lang w:val="bg-BG"/>
              </w:rPr>
            </w:pPr>
            <w:r>
              <w:rPr>
                <w:lang w:val="bg-BG"/>
              </w:rPr>
              <w:t>Лични данни</w:t>
            </w:r>
          </w:p>
        </w:tc>
      </w:tr>
      <w:tr w:rsidR="004E2971" w:rsidRPr="00E10E7F" w14:paraId="0B835835" w14:textId="77777777" w:rsidTr="00F37F5C">
        <w:tc>
          <w:tcPr>
            <w:tcW w:w="516" w:type="dxa"/>
          </w:tcPr>
          <w:p w14:paraId="2FD034B0" w14:textId="77777777" w:rsidR="004E2971" w:rsidRDefault="004E2971" w:rsidP="00F37F5C">
            <w:pPr>
              <w:pStyle w:val="NormalWeb"/>
              <w:spacing w:before="0" w:beforeAutospacing="0" w:after="0" w:afterAutospacing="0" w:line="276" w:lineRule="auto"/>
              <w:jc w:val="both"/>
              <w:rPr>
                <w:rStyle w:val="spelle"/>
                <w:lang w:val="bg-BG"/>
              </w:rPr>
            </w:pPr>
            <w:r>
              <w:rPr>
                <w:rStyle w:val="spelle"/>
                <w:lang w:val="bg-BG"/>
              </w:rPr>
              <w:t>7.</w:t>
            </w:r>
          </w:p>
        </w:tc>
        <w:tc>
          <w:tcPr>
            <w:tcW w:w="7488" w:type="dxa"/>
          </w:tcPr>
          <w:p w14:paraId="61821801" w14:textId="77777777" w:rsidR="004E2971" w:rsidRDefault="004E2971" w:rsidP="00F37F5C">
            <w:pPr>
              <w:jc w:val="both"/>
              <w:rPr>
                <w:rFonts w:ascii="Times New Roman" w:hAnsi="Times New Roman" w:cs="Times New Roman"/>
                <w:sz w:val="24"/>
                <w:szCs w:val="24"/>
                <w:lang w:val="bg-BG"/>
              </w:rPr>
            </w:pPr>
            <w:r>
              <w:rPr>
                <w:rFonts w:ascii="Times New Roman" w:hAnsi="Times New Roman" w:cs="Times New Roman"/>
                <w:sz w:val="24"/>
                <w:szCs w:val="24"/>
                <w:lang w:val="bg-BG"/>
              </w:rPr>
              <w:t>Запознат/а съм със следното:</w:t>
            </w:r>
          </w:p>
          <w:p w14:paraId="56DFD6EC" w14:textId="77777777" w:rsidR="004E2971" w:rsidRDefault="004E2971" w:rsidP="00F37F5C">
            <w:pPr>
              <w:jc w:val="both"/>
              <w:rPr>
                <w:rFonts w:ascii="Times New Roman" w:hAnsi="Times New Roman" w:cs="Times New Roman"/>
                <w:sz w:val="24"/>
                <w:szCs w:val="24"/>
                <w:lang w:val="bg-BG"/>
              </w:rPr>
            </w:pPr>
            <w:r w:rsidRPr="00792BAA">
              <w:rPr>
                <w:rFonts w:ascii="Times New Roman" w:hAnsi="Times New Roman" w:cs="Times New Roman"/>
                <w:sz w:val="24"/>
                <w:szCs w:val="24"/>
                <w:lang w:val="bg-BG"/>
              </w:rPr>
              <w:t xml:space="preserve">ДЪРЖАВЕН ФОНД </w:t>
            </w:r>
            <w:r>
              <w:rPr>
                <w:rFonts w:ascii="Times New Roman" w:hAnsi="Times New Roman" w:cs="Times New Roman"/>
                <w:sz w:val="24"/>
                <w:szCs w:val="24"/>
                <w:lang w:val="bg-BG"/>
              </w:rPr>
              <w:t>„</w:t>
            </w:r>
            <w:r w:rsidRPr="00792BAA">
              <w:rPr>
                <w:rFonts w:ascii="Times New Roman" w:hAnsi="Times New Roman" w:cs="Times New Roman"/>
                <w:sz w:val="24"/>
                <w:szCs w:val="24"/>
                <w:lang w:val="bg-BG"/>
              </w:rPr>
              <w:t>ЗЕМЕДЕЛИЕ”</w:t>
            </w:r>
            <w:r>
              <w:rPr>
                <w:rFonts w:ascii="Times New Roman" w:hAnsi="Times New Roman" w:cs="Times New Roman"/>
                <w:sz w:val="24"/>
                <w:szCs w:val="24"/>
                <w:lang w:val="bg-BG"/>
              </w:rPr>
              <w:t xml:space="preserve"> </w:t>
            </w:r>
            <w:r w:rsidRPr="00792BAA">
              <w:rPr>
                <w:rFonts w:ascii="Times New Roman" w:hAnsi="Times New Roman" w:cs="Times New Roman"/>
                <w:sz w:val="24"/>
                <w:szCs w:val="24"/>
                <w:lang w:val="bg-BG"/>
              </w:rPr>
              <w:t>с адрес: гр.</w:t>
            </w:r>
            <w:r>
              <w:rPr>
                <w:rFonts w:ascii="Times New Roman" w:hAnsi="Times New Roman" w:cs="Times New Roman"/>
                <w:sz w:val="24"/>
                <w:szCs w:val="24"/>
                <w:lang w:val="bg-BG"/>
              </w:rPr>
              <w:t xml:space="preserve"> </w:t>
            </w:r>
            <w:r w:rsidRPr="00792BAA">
              <w:rPr>
                <w:rFonts w:ascii="Times New Roman" w:hAnsi="Times New Roman" w:cs="Times New Roman"/>
                <w:sz w:val="24"/>
                <w:szCs w:val="24"/>
                <w:lang w:val="bg-BG"/>
              </w:rPr>
              <w:t xml:space="preserve">София 1618, </w:t>
            </w:r>
            <w:r>
              <w:rPr>
                <w:rFonts w:ascii="Times New Roman" w:hAnsi="Times New Roman" w:cs="Times New Roman"/>
                <w:sz w:val="24"/>
                <w:szCs w:val="24"/>
                <w:lang w:val="bg-BG"/>
              </w:rPr>
              <w:t>„</w:t>
            </w:r>
            <w:r w:rsidRPr="00792BAA">
              <w:rPr>
                <w:rFonts w:ascii="Times New Roman" w:hAnsi="Times New Roman" w:cs="Times New Roman"/>
                <w:sz w:val="24"/>
                <w:szCs w:val="24"/>
                <w:lang w:val="bg-BG"/>
              </w:rPr>
              <w:t>Цар Борис III</w:t>
            </w:r>
            <w:r>
              <w:rPr>
                <w:rFonts w:ascii="Times New Roman" w:hAnsi="Times New Roman" w:cs="Times New Roman"/>
                <w:sz w:val="24"/>
                <w:szCs w:val="24"/>
                <w:lang w:val="bg-BG"/>
              </w:rPr>
              <w:t>“</w:t>
            </w:r>
            <w:r w:rsidRPr="00792BAA">
              <w:rPr>
                <w:rFonts w:ascii="Times New Roman" w:hAnsi="Times New Roman" w:cs="Times New Roman"/>
                <w:sz w:val="24"/>
                <w:szCs w:val="24"/>
                <w:lang w:val="bg-BG"/>
              </w:rPr>
              <w:t xml:space="preserve"> 136, тел.: </w:t>
            </w:r>
            <w:r w:rsidRPr="00523036">
              <w:rPr>
                <w:rFonts w:ascii="Times New Roman" w:hAnsi="Times New Roman" w:cs="Times New Roman"/>
                <w:sz w:val="24"/>
                <w:szCs w:val="24"/>
                <w:lang w:val="bg-BG"/>
              </w:rPr>
              <w:t>02/81-87-100, 02/81-87-202, ел</w:t>
            </w:r>
            <w:r w:rsidRPr="00792BAA">
              <w:rPr>
                <w:rFonts w:ascii="Times New Roman" w:hAnsi="Times New Roman" w:cs="Times New Roman"/>
                <w:sz w:val="24"/>
                <w:szCs w:val="24"/>
                <w:lang w:val="bg-BG"/>
              </w:rPr>
              <w:t xml:space="preserve">. поща: dfz@dfz.bg, уебсайт: www.dfz.bg, в качеството си на администратор събира и обработва лични данни на физически лица на основание чл. 6, параграф 1, буква “в” от Регламент (ЕС) 2016/679, а именно “обработването е </w:t>
            </w:r>
            <w:r w:rsidRPr="00792BAA">
              <w:rPr>
                <w:rFonts w:ascii="Times New Roman" w:hAnsi="Times New Roman" w:cs="Times New Roman"/>
                <w:sz w:val="24"/>
                <w:szCs w:val="24"/>
                <w:lang w:val="bg-BG"/>
              </w:rPr>
              <w:lastRenderedPageBreak/>
              <w:t>необходимо за спазването на законово задължение, което се прилага спрямо администратора” и чл. 6, параграф 1, буква “д” от Регламент (ЕС) 2016/679, а именно “обработването е необходимо за изпълнението на задача от обществен интерес или при упражняването на официални правомощия, които са предоставени на администратора“.</w:t>
            </w:r>
          </w:p>
          <w:p w14:paraId="6444FF89" w14:textId="77777777" w:rsidR="004E2971" w:rsidRDefault="004E2971" w:rsidP="00F37F5C">
            <w:pPr>
              <w:jc w:val="both"/>
              <w:rPr>
                <w:rFonts w:ascii="Times New Roman" w:hAnsi="Times New Roman" w:cs="Times New Roman"/>
                <w:sz w:val="24"/>
                <w:szCs w:val="24"/>
                <w:lang w:val="bg-BG"/>
              </w:rPr>
            </w:pPr>
          </w:p>
          <w:p w14:paraId="460C28E0" w14:textId="77777777" w:rsidR="004E2971" w:rsidRDefault="004E2971" w:rsidP="00F37F5C">
            <w:pPr>
              <w:jc w:val="both"/>
              <w:rPr>
                <w:rFonts w:ascii="Times New Roman" w:hAnsi="Times New Roman" w:cs="Times New Roman"/>
                <w:sz w:val="24"/>
                <w:szCs w:val="24"/>
                <w:lang w:val="bg-BG"/>
              </w:rPr>
            </w:pPr>
            <w:r w:rsidRPr="00F93077">
              <w:rPr>
                <w:rFonts w:ascii="Times New Roman" w:hAnsi="Times New Roman" w:cs="Times New Roman"/>
                <w:sz w:val="24"/>
                <w:szCs w:val="24"/>
                <w:lang w:val="bg-BG"/>
              </w:rPr>
              <w:t>Координати за връзка с длъжностното лице по защита на данните: София 1618, бул. „Цар Борис III“ № 136, адрес на ел. поща</w:t>
            </w:r>
            <w:r w:rsidRPr="00523036">
              <w:rPr>
                <w:rFonts w:ascii="Times New Roman" w:hAnsi="Times New Roman" w:cs="Times New Roman"/>
                <w:sz w:val="24"/>
                <w:szCs w:val="24"/>
                <w:lang w:val="bg-BG"/>
              </w:rPr>
              <w:t>: dpo@dfz.bg</w:t>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p>
          <w:p w14:paraId="5B88E7C0" w14:textId="77777777" w:rsidR="004E2971" w:rsidRPr="00F93077" w:rsidRDefault="004E2971" w:rsidP="00F37F5C">
            <w:pPr>
              <w:jc w:val="both"/>
              <w:rPr>
                <w:rFonts w:ascii="Times New Roman" w:hAnsi="Times New Roman" w:cs="Times New Roman"/>
                <w:sz w:val="24"/>
                <w:szCs w:val="24"/>
                <w:lang w:val="bg-BG"/>
              </w:rPr>
            </w:pPr>
            <w:r>
              <w:rPr>
                <w:rFonts w:ascii="Times New Roman" w:hAnsi="Times New Roman" w:cs="Times New Roman"/>
                <w:sz w:val="24"/>
                <w:szCs w:val="24"/>
                <w:lang w:val="bg-BG"/>
              </w:rPr>
              <w:t>Държавен фонд „Земеделие“</w:t>
            </w:r>
            <w:r w:rsidRPr="00F93077">
              <w:rPr>
                <w:rFonts w:ascii="Times New Roman" w:hAnsi="Times New Roman" w:cs="Times New Roman"/>
                <w:sz w:val="24"/>
                <w:szCs w:val="24"/>
                <w:lang w:val="bg-BG"/>
              </w:rPr>
              <w:t xml:space="preserve"> събира, съхранява и обработва лични данни за целите на предоставяне на безвъзмездна финансова помощ по Стратегически план за развитие на земеделието и селските райони на Република България за периода 2023-2027 г., прилагане, контрол, оценяване и мониторинг на </w:t>
            </w:r>
            <w:r>
              <w:rPr>
                <w:rFonts w:ascii="Times New Roman" w:hAnsi="Times New Roman" w:cs="Times New Roman"/>
                <w:sz w:val="24"/>
                <w:szCs w:val="24"/>
                <w:lang w:val="bg-BG"/>
              </w:rPr>
              <w:t>Стратегическия план.</w:t>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p>
          <w:p w14:paraId="2E2F8A71" w14:textId="77777777" w:rsidR="004E2971" w:rsidRPr="00F93077" w:rsidRDefault="004E2971" w:rsidP="00F37F5C">
            <w:pPr>
              <w:jc w:val="both"/>
              <w:rPr>
                <w:rFonts w:ascii="Times New Roman" w:hAnsi="Times New Roman" w:cs="Times New Roman"/>
                <w:sz w:val="24"/>
                <w:szCs w:val="24"/>
                <w:lang w:val="bg-BG"/>
              </w:rPr>
            </w:pPr>
            <w:r w:rsidRPr="00F93077">
              <w:rPr>
                <w:rFonts w:ascii="Times New Roman" w:hAnsi="Times New Roman" w:cs="Times New Roman"/>
                <w:sz w:val="24"/>
                <w:szCs w:val="24"/>
                <w:lang w:val="bg-BG"/>
              </w:rPr>
              <w:t>Държавен фонд „Земеделие“ обработва лични данни, във връзка със задълженията му по Закона за подпомагане на земеделските производители, наредбите по прилагане на закона</w:t>
            </w:r>
            <w:r>
              <w:rPr>
                <w:rFonts w:ascii="Times New Roman" w:hAnsi="Times New Roman" w:cs="Times New Roman"/>
                <w:sz w:val="24"/>
                <w:szCs w:val="24"/>
                <w:lang w:val="bg-BG"/>
              </w:rPr>
              <w:t>.</w:t>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p>
          <w:p w14:paraId="70DED4C9" w14:textId="77777777" w:rsidR="004E2971" w:rsidRPr="00F93077" w:rsidRDefault="004E2971" w:rsidP="00F37F5C">
            <w:pPr>
              <w:jc w:val="both"/>
              <w:rPr>
                <w:rFonts w:ascii="Times New Roman" w:hAnsi="Times New Roman" w:cs="Times New Roman"/>
                <w:sz w:val="24"/>
                <w:szCs w:val="24"/>
                <w:lang w:val="bg-BG"/>
              </w:rPr>
            </w:pPr>
            <w:r w:rsidRPr="00F93077">
              <w:rPr>
                <w:rFonts w:ascii="Times New Roman" w:hAnsi="Times New Roman" w:cs="Times New Roman"/>
                <w:sz w:val="24"/>
                <w:szCs w:val="24"/>
                <w:lang w:val="bg-BG"/>
              </w:rPr>
              <w:t xml:space="preserve">Информацията, предоставена на Държавен фонд „Земеделие“ във връзка с кандидатстване и участие по </w:t>
            </w:r>
            <w:r>
              <w:rPr>
                <w:rFonts w:ascii="Times New Roman" w:hAnsi="Times New Roman" w:cs="Times New Roman"/>
                <w:sz w:val="24"/>
                <w:szCs w:val="24"/>
                <w:lang w:val="bg-BG"/>
              </w:rPr>
              <w:t>интервенциите от Стратегическия план</w:t>
            </w:r>
            <w:r w:rsidRPr="00F93077">
              <w:rPr>
                <w:rFonts w:ascii="Times New Roman" w:hAnsi="Times New Roman" w:cs="Times New Roman"/>
                <w:sz w:val="24"/>
                <w:szCs w:val="24"/>
                <w:lang w:val="bg-BG"/>
              </w:rPr>
              <w:t xml:space="preserve">, отнасяща се до кандидати, бенефициенти и/или упълномощени от тях лица може да се предоставя на </w:t>
            </w:r>
            <w:r>
              <w:rPr>
                <w:rFonts w:ascii="Times New Roman" w:hAnsi="Times New Roman" w:cs="Times New Roman"/>
                <w:sz w:val="24"/>
                <w:szCs w:val="24"/>
                <w:lang w:val="bg-BG"/>
              </w:rPr>
              <w:t>Министерство на земеделието и храните</w:t>
            </w:r>
            <w:r w:rsidRPr="00F93077">
              <w:rPr>
                <w:rFonts w:ascii="Times New Roman" w:hAnsi="Times New Roman" w:cs="Times New Roman"/>
                <w:sz w:val="24"/>
                <w:szCs w:val="24"/>
                <w:lang w:val="bg-BG"/>
              </w:rPr>
              <w:t>, Сметната палата, Европейската комисия, Европейската сметната палата, Европейската служба за борба с измамите, Изпълнителната агенция „Сертификационен одит на средствата от европейските земеделски фондове“ и/или други компетентни органи, предвидени в нормативен акт.</w:t>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p>
          <w:p w14:paraId="2F9604A7" w14:textId="77777777" w:rsidR="004E2971" w:rsidRPr="00F93077" w:rsidRDefault="004E2971" w:rsidP="00F37F5C">
            <w:pPr>
              <w:jc w:val="both"/>
              <w:rPr>
                <w:rFonts w:ascii="Times New Roman" w:hAnsi="Times New Roman" w:cs="Times New Roman"/>
                <w:sz w:val="24"/>
                <w:szCs w:val="24"/>
                <w:lang w:val="bg-BG"/>
              </w:rPr>
            </w:pPr>
            <w:r w:rsidRPr="00F93077">
              <w:rPr>
                <w:rFonts w:ascii="Times New Roman" w:hAnsi="Times New Roman" w:cs="Times New Roman"/>
                <w:sz w:val="24"/>
                <w:szCs w:val="24"/>
                <w:lang w:val="bg-BG"/>
              </w:rPr>
              <w:t xml:space="preserve">Кандидатите/бенефициентите, предоставят доброволно на </w:t>
            </w:r>
            <w:r>
              <w:rPr>
                <w:rFonts w:ascii="Times New Roman" w:hAnsi="Times New Roman" w:cs="Times New Roman"/>
                <w:sz w:val="24"/>
                <w:szCs w:val="24"/>
                <w:lang w:val="bg-BG"/>
              </w:rPr>
              <w:t>Държавен фонд „Земеделие“</w:t>
            </w:r>
            <w:r w:rsidRPr="00F93077">
              <w:rPr>
                <w:rFonts w:ascii="Times New Roman" w:hAnsi="Times New Roman" w:cs="Times New Roman"/>
                <w:sz w:val="24"/>
                <w:szCs w:val="24"/>
                <w:lang w:val="bg-BG"/>
              </w:rPr>
              <w:t xml:space="preserve"> следните категории лични данни: три имена, ЕГН, адрес, данни от лична карта (паспортни данни), телефон, ел. поща, пол, както и допълнителни данни, необходи</w:t>
            </w:r>
            <w:r>
              <w:rPr>
                <w:rFonts w:ascii="Times New Roman" w:hAnsi="Times New Roman" w:cs="Times New Roman"/>
                <w:sz w:val="24"/>
                <w:szCs w:val="24"/>
                <w:lang w:val="bg-BG"/>
              </w:rPr>
              <w:t>м</w:t>
            </w:r>
            <w:r w:rsidRPr="00F93077">
              <w:rPr>
                <w:rFonts w:ascii="Times New Roman" w:hAnsi="Times New Roman" w:cs="Times New Roman"/>
                <w:sz w:val="24"/>
                <w:szCs w:val="24"/>
                <w:lang w:val="bg-BG"/>
              </w:rPr>
              <w:t xml:space="preserve">и във връзка с участието по съответните </w:t>
            </w:r>
            <w:r>
              <w:rPr>
                <w:rFonts w:ascii="Times New Roman" w:hAnsi="Times New Roman" w:cs="Times New Roman"/>
                <w:sz w:val="24"/>
                <w:szCs w:val="24"/>
                <w:lang w:val="bg-BG"/>
              </w:rPr>
              <w:t>интервенции</w:t>
            </w:r>
            <w:r w:rsidRPr="00F93077">
              <w:rPr>
                <w:rFonts w:ascii="Times New Roman" w:hAnsi="Times New Roman" w:cs="Times New Roman"/>
                <w:sz w:val="24"/>
                <w:szCs w:val="24"/>
                <w:lang w:val="bg-BG"/>
              </w:rPr>
              <w:t>, прилагани от ДФЗ. В случай на упълномощаване, за упълномощените лица, ДФЗ обработва следните категории лични данни: три имена, ЕГН, данни от лична карта (паспортни данни).</w:t>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p>
          <w:p w14:paraId="293D4838" w14:textId="77777777" w:rsidR="004E2971" w:rsidRPr="00F93077" w:rsidRDefault="004E2971" w:rsidP="00F37F5C">
            <w:pPr>
              <w:jc w:val="both"/>
              <w:rPr>
                <w:rFonts w:ascii="Times New Roman" w:hAnsi="Times New Roman" w:cs="Times New Roman"/>
                <w:sz w:val="24"/>
                <w:szCs w:val="24"/>
                <w:lang w:val="bg-BG"/>
              </w:rPr>
            </w:pPr>
            <w:r w:rsidRPr="00F93077">
              <w:rPr>
                <w:rFonts w:ascii="Times New Roman" w:hAnsi="Times New Roman" w:cs="Times New Roman"/>
                <w:sz w:val="24"/>
                <w:szCs w:val="24"/>
                <w:lang w:val="bg-BG"/>
              </w:rPr>
              <w:t>Всяко физическо лице, предоставило лични данни има:</w:t>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p>
          <w:p w14:paraId="2F08661C" w14:textId="77777777" w:rsidR="004E2971" w:rsidRPr="00F93077" w:rsidRDefault="004E2971" w:rsidP="00F37F5C">
            <w:pPr>
              <w:jc w:val="both"/>
              <w:rPr>
                <w:rFonts w:ascii="Times New Roman" w:hAnsi="Times New Roman" w:cs="Times New Roman"/>
                <w:sz w:val="24"/>
                <w:szCs w:val="24"/>
                <w:lang w:val="bg-BG"/>
              </w:rPr>
            </w:pPr>
            <w:r w:rsidRPr="00F93077">
              <w:rPr>
                <w:rFonts w:ascii="Times New Roman" w:hAnsi="Times New Roman" w:cs="Times New Roman"/>
                <w:sz w:val="24"/>
                <w:szCs w:val="24"/>
                <w:lang w:val="bg-BG"/>
              </w:rPr>
              <w:t xml:space="preserve">− Право на достъп до личните си данни и правото да получи информация за каква цел се обработват, кои са получателите на данни, срокът на обработването им. </w:t>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p>
          <w:p w14:paraId="70420ADF" w14:textId="77777777" w:rsidR="004E2971" w:rsidRDefault="004E2971" w:rsidP="00F37F5C">
            <w:pPr>
              <w:jc w:val="both"/>
              <w:rPr>
                <w:rFonts w:ascii="Times New Roman" w:hAnsi="Times New Roman" w:cs="Times New Roman"/>
                <w:sz w:val="24"/>
                <w:szCs w:val="24"/>
                <w:lang w:val="bg-BG"/>
              </w:rPr>
            </w:pPr>
            <w:r w:rsidRPr="00F93077">
              <w:rPr>
                <w:rFonts w:ascii="Times New Roman" w:hAnsi="Times New Roman" w:cs="Times New Roman"/>
                <w:sz w:val="24"/>
                <w:szCs w:val="24"/>
                <w:lang w:val="bg-BG"/>
              </w:rPr>
              <w:t>− Право да поиска коригиране на личните си данни, ако същите са неточни, както и правото да на жалба пред надзорния орган в случай на отказ от страна на администратора за кор</w:t>
            </w:r>
            <w:r>
              <w:rPr>
                <w:rFonts w:ascii="Times New Roman" w:hAnsi="Times New Roman" w:cs="Times New Roman"/>
                <w:sz w:val="24"/>
                <w:szCs w:val="24"/>
                <w:lang w:val="bg-BG"/>
              </w:rPr>
              <w:t xml:space="preserve">игиране на данните; </w:t>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p>
          <w:p w14:paraId="30A810E3" w14:textId="77777777" w:rsidR="004E2971" w:rsidRPr="00F93077" w:rsidRDefault="004E2971" w:rsidP="00F37F5C">
            <w:pPr>
              <w:jc w:val="both"/>
              <w:rPr>
                <w:rFonts w:ascii="Times New Roman" w:hAnsi="Times New Roman" w:cs="Times New Roman"/>
                <w:sz w:val="24"/>
                <w:szCs w:val="24"/>
                <w:lang w:val="bg-BG"/>
              </w:rPr>
            </w:pPr>
            <w:r w:rsidRPr="00F93077">
              <w:rPr>
                <w:rFonts w:ascii="Times New Roman" w:hAnsi="Times New Roman" w:cs="Times New Roman"/>
                <w:sz w:val="24"/>
                <w:szCs w:val="24"/>
                <w:lang w:val="bg-BG"/>
              </w:rPr>
              <w:t xml:space="preserve">Право да поиска от администратора да ограничи обработването на личните данни в случаите когато: </w:t>
            </w:r>
          </w:p>
          <w:p w14:paraId="3A9CA251" w14:textId="77777777" w:rsidR="004E2971" w:rsidRPr="00F93077" w:rsidRDefault="004E2971" w:rsidP="00F37F5C">
            <w:pPr>
              <w:pStyle w:val="ListParagraph"/>
              <w:numPr>
                <w:ilvl w:val="0"/>
                <w:numId w:val="13"/>
              </w:numPr>
              <w:ind w:left="0" w:firstLine="78"/>
              <w:jc w:val="both"/>
              <w:rPr>
                <w:rFonts w:ascii="Times New Roman" w:hAnsi="Times New Roman" w:cs="Times New Roman"/>
                <w:sz w:val="24"/>
                <w:szCs w:val="24"/>
                <w:lang w:val="bg-BG"/>
              </w:rPr>
            </w:pPr>
            <w:r w:rsidRPr="00F93077">
              <w:rPr>
                <w:rFonts w:ascii="Times New Roman" w:hAnsi="Times New Roman" w:cs="Times New Roman"/>
                <w:sz w:val="24"/>
                <w:szCs w:val="24"/>
                <w:lang w:val="bg-BG"/>
              </w:rPr>
              <w:lastRenderedPageBreak/>
              <w:t xml:space="preserve">личните данни не са точни, като в този случай ограничаването е за срок, в който администраторът да провери точността на личните данни; </w:t>
            </w:r>
          </w:p>
          <w:p w14:paraId="260BCCB4" w14:textId="77777777" w:rsidR="004E2971" w:rsidRPr="00F93077" w:rsidRDefault="004E2971" w:rsidP="00F37F5C">
            <w:pPr>
              <w:pStyle w:val="ListParagraph"/>
              <w:numPr>
                <w:ilvl w:val="0"/>
                <w:numId w:val="13"/>
              </w:numPr>
              <w:ind w:left="0" w:firstLine="78"/>
              <w:jc w:val="both"/>
              <w:rPr>
                <w:rFonts w:ascii="Times New Roman" w:hAnsi="Times New Roman" w:cs="Times New Roman"/>
                <w:sz w:val="24"/>
                <w:szCs w:val="24"/>
                <w:lang w:val="bg-BG"/>
              </w:rPr>
            </w:pPr>
            <w:r w:rsidRPr="00F93077">
              <w:rPr>
                <w:rFonts w:ascii="Times New Roman" w:hAnsi="Times New Roman" w:cs="Times New Roman"/>
                <w:sz w:val="24"/>
                <w:szCs w:val="24"/>
                <w:lang w:val="bg-BG"/>
              </w:rPr>
              <w:t>обработването на личните данни е неправомерно, но не желае същите да бъдат изтрити, а само да бъде ограничено използването им;</w:t>
            </w:r>
          </w:p>
          <w:p w14:paraId="2DB8CF9D" w14:textId="77777777" w:rsidR="004E2971" w:rsidRPr="00F93077" w:rsidRDefault="004E2971" w:rsidP="00F37F5C">
            <w:pPr>
              <w:pStyle w:val="ListParagraph"/>
              <w:numPr>
                <w:ilvl w:val="0"/>
                <w:numId w:val="13"/>
              </w:numPr>
              <w:ind w:left="0" w:firstLine="78"/>
              <w:jc w:val="both"/>
              <w:rPr>
                <w:rFonts w:ascii="Times New Roman" w:hAnsi="Times New Roman" w:cs="Times New Roman"/>
                <w:sz w:val="24"/>
                <w:szCs w:val="24"/>
                <w:lang w:val="bg-BG"/>
              </w:rPr>
            </w:pPr>
            <w:r w:rsidRPr="00F93077">
              <w:rPr>
                <w:rFonts w:ascii="Times New Roman" w:hAnsi="Times New Roman" w:cs="Times New Roman"/>
                <w:sz w:val="24"/>
                <w:szCs w:val="24"/>
                <w:lang w:val="bg-BG"/>
              </w:rPr>
              <w:t xml:space="preserve">администраторът не се нуждае повече от личните данни за целите на обработването, но данните са необходими за установяването, упражняването или защитата на правни претенции; </w:t>
            </w:r>
          </w:p>
          <w:p w14:paraId="260172AF" w14:textId="77777777" w:rsidR="004E2971" w:rsidRPr="00F93077" w:rsidRDefault="004E2971" w:rsidP="00F37F5C">
            <w:pPr>
              <w:pStyle w:val="ListParagraph"/>
              <w:numPr>
                <w:ilvl w:val="0"/>
                <w:numId w:val="13"/>
              </w:numPr>
              <w:ind w:left="0" w:firstLine="78"/>
              <w:jc w:val="both"/>
              <w:rPr>
                <w:rFonts w:ascii="Times New Roman" w:hAnsi="Times New Roman" w:cs="Times New Roman"/>
                <w:sz w:val="24"/>
                <w:szCs w:val="24"/>
                <w:lang w:val="bg-BG"/>
              </w:rPr>
            </w:pPr>
            <w:r w:rsidRPr="00F93077">
              <w:rPr>
                <w:rFonts w:ascii="Times New Roman" w:hAnsi="Times New Roman" w:cs="Times New Roman"/>
                <w:sz w:val="24"/>
                <w:szCs w:val="24"/>
                <w:lang w:val="bg-BG"/>
              </w:rPr>
              <w:t>субектът е възразил срещу обработването в очакване на проверка дали законните основания на администратора имат преимущество пред интересите на субекта на данни.</w:t>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p>
          <w:p w14:paraId="20996357" w14:textId="77777777" w:rsidR="004E2971" w:rsidRPr="00F93077" w:rsidRDefault="004E2971" w:rsidP="00F37F5C">
            <w:pPr>
              <w:jc w:val="both"/>
              <w:rPr>
                <w:rFonts w:ascii="Times New Roman" w:hAnsi="Times New Roman" w:cs="Times New Roman"/>
                <w:sz w:val="24"/>
                <w:szCs w:val="24"/>
                <w:lang w:val="bg-BG"/>
              </w:rPr>
            </w:pPr>
            <w:r w:rsidRPr="00F93077">
              <w:rPr>
                <w:rFonts w:ascii="Times New Roman" w:hAnsi="Times New Roman" w:cs="Times New Roman"/>
                <w:sz w:val="24"/>
                <w:szCs w:val="24"/>
                <w:lang w:val="bg-BG"/>
              </w:rPr>
              <w:t xml:space="preserve">− Право да поиска личните му данни да бъдат изтрити без ненужно забавяне; </w:t>
            </w:r>
          </w:p>
          <w:p w14:paraId="3784CA30" w14:textId="77777777" w:rsidR="004E2971" w:rsidRPr="00F93077" w:rsidRDefault="004E2971" w:rsidP="00F37F5C">
            <w:pPr>
              <w:jc w:val="both"/>
              <w:rPr>
                <w:rFonts w:ascii="Times New Roman" w:hAnsi="Times New Roman" w:cs="Times New Roman"/>
                <w:sz w:val="24"/>
                <w:szCs w:val="24"/>
                <w:lang w:val="bg-BG"/>
              </w:rPr>
            </w:pPr>
            <w:r w:rsidRPr="00F93077">
              <w:rPr>
                <w:rFonts w:ascii="Times New Roman" w:hAnsi="Times New Roman" w:cs="Times New Roman"/>
                <w:sz w:val="24"/>
                <w:szCs w:val="24"/>
                <w:lang w:val="bg-BG"/>
              </w:rPr>
              <w:t>− Право да възрази пред администратора срещу обработването на личните данни по всяко време, ка</w:t>
            </w:r>
            <w:r>
              <w:rPr>
                <w:rFonts w:ascii="Times New Roman" w:hAnsi="Times New Roman" w:cs="Times New Roman"/>
                <w:sz w:val="24"/>
                <w:szCs w:val="24"/>
                <w:lang w:val="bg-BG"/>
              </w:rPr>
              <w:t xml:space="preserve">то посочи основанията за това; </w:t>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p>
          <w:p w14:paraId="7C4D5525" w14:textId="77777777" w:rsidR="004E2971" w:rsidRPr="00F93077" w:rsidRDefault="004E2971" w:rsidP="00F37F5C">
            <w:pPr>
              <w:jc w:val="both"/>
              <w:rPr>
                <w:rFonts w:ascii="Times New Roman" w:hAnsi="Times New Roman" w:cs="Times New Roman"/>
                <w:sz w:val="24"/>
                <w:szCs w:val="24"/>
                <w:lang w:val="bg-BG"/>
              </w:rPr>
            </w:pPr>
            <w:r w:rsidRPr="00F93077">
              <w:rPr>
                <w:rFonts w:ascii="Times New Roman" w:hAnsi="Times New Roman" w:cs="Times New Roman"/>
                <w:sz w:val="24"/>
                <w:szCs w:val="24"/>
                <w:lang w:val="bg-BG"/>
              </w:rPr>
              <w:t>− Да бъде уведомен, когато има риск за нарушение сигурността на личните му данни, като администраторът следва да уведоми субекта за естеството на нарушението и какви мерки са предприети за отстраняването му, както и дали е уведомил надзорния орган за нарушението.</w:t>
            </w:r>
          </w:p>
          <w:p w14:paraId="3DC8781C" w14:textId="77777777" w:rsidR="004E2971" w:rsidRPr="00F93077" w:rsidRDefault="004E2971" w:rsidP="00F37F5C">
            <w:pPr>
              <w:jc w:val="both"/>
              <w:rPr>
                <w:rFonts w:ascii="Times New Roman" w:hAnsi="Times New Roman" w:cs="Times New Roman"/>
                <w:sz w:val="24"/>
                <w:szCs w:val="24"/>
                <w:lang w:val="bg-BG"/>
              </w:rPr>
            </w:pPr>
            <w:r w:rsidRPr="00F93077">
              <w:rPr>
                <w:rFonts w:ascii="Times New Roman" w:hAnsi="Times New Roman" w:cs="Times New Roman"/>
                <w:sz w:val="24"/>
                <w:szCs w:val="24"/>
                <w:lang w:val="bg-BG"/>
              </w:rPr>
              <w:t>− Право на защита по съдебен или административен ред, в случай че правата му във връзка с личните данни са били нарушени;</w:t>
            </w:r>
            <w:r w:rsidRPr="00F93077">
              <w:rPr>
                <w:rFonts w:ascii="Times New Roman" w:hAnsi="Times New Roman" w:cs="Times New Roman"/>
                <w:sz w:val="24"/>
                <w:szCs w:val="24"/>
                <w:lang w:val="bg-BG"/>
              </w:rPr>
              <w:tab/>
            </w:r>
          </w:p>
          <w:p w14:paraId="4EB493D3" w14:textId="77777777" w:rsidR="004E2971" w:rsidRPr="00F93077" w:rsidRDefault="004E2971" w:rsidP="00F37F5C">
            <w:pPr>
              <w:jc w:val="both"/>
              <w:rPr>
                <w:rFonts w:ascii="Times New Roman" w:hAnsi="Times New Roman" w:cs="Times New Roman"/>
                <w:sz w:val="24"/>
                <w:szCs w:val="24"/>
                <w:lang w:val="bg-BG"/>
              </w:rPr>
            </w:pPr>
            <w:r w:rsidRPr="00F93077">
              <w:rPr>
                <w:rFonts w:ascii="Times New Roman" w:hAnsi="Times New Roman" w:cs="Times New Roman"/>
                <w:sz w:val="24"/>
                <w:szCs w:val="24"/>
                <w:lang w:val="bg-BG"/>
              </w:rPr>
              <w:t>− В случай, че личните данни се обработват на основание дадено съгласие, има право да оттегли съгласието си за обработване на лични данни частично или изцяло по всяко време, за което ще уведомя администратора;</w:t>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p>
          <w:p w14:paraId="0097F4B3" w14:textId="77777777" w:rsidR="004E2971" w:rsidRPr="00F93077" w:rsidRDefault="004E2971" w:rsidP="00F37F5C">
            <w:pPr>
              <w:jc w:val="both"/>
              <w:rPr>
                <w:rFonts w:ascii="Times New Roman" w:hAnsi="Times New Roman" w:cs="Times New Roman"/>
                <w:sz w:val="24"/>
                <w:szCs w:val="24"/>
                <w:lang w:val="bg-BG"/>
              </w:rPr>
            </w:pPr>
            <w:r w:rsidRPr="00F93077">
              <w:rPr>
                <w:rFonts w:ascii="Times New Roman" w:hAnsi="Times New Roman" w:cs="Times New Roman"/>
                <w:sz w:val="24"/>
                <w:szCs w:val="24"/>
                <w:lang w:val="bg-BG"/>
              </w:rPr>
              <w:t xml:space="preserve">− Право да подаде жалба. Едно от основните права на всяко физическо лице, гражданин на държава-член на ЕС, съгласно Регламент (ЕС) 2016/67 е правото на жалба. Ако лицето счете, че законните му права и интереси, във връзка с защитата на личните му данни да нарушение, то тогава то има право да подадете жалба до Комисията по защита на личните </w:t>
            </w:r>
            <w:r w:rsidRPr="00523036">
              <w:rPr>
                <w:rFonts w:ascii="Times New Roman" w:hAnsi="Times New Roman" w:cs="Times New Roman"/>
                <w:sz w:val="24"/>
                <w:szCs w:val="24"/>
                <w:lang w:val="bg-BG"/>
              </w:rPr>
              <w:t xml:space="preserve">данни, с адрес: бул. „Проф. Цветан Лазаров“ № 2, гр. София 1592. тел. 02 9153 518, </w:t>
            </w:r>
            <w:proofErr w:type="spellStart"/>
            <w:r w:rsidRPr="00523036">
              <w:rPr>
                <w:rFonts w:ascii="Times New Roman" w:hAnsi="Times New Roman" w:cs="Times New Roman"/>
                <w:sz w:val="24"/>
                <w:szCs w:val="24"/>
                <w:lang w:val="bg-BG"/>
              </w:rPr>
              <w:t>ел.поща</w:t>
            </w:r>
            <w:proofErr w:type="spellEnd"/>
            <w:r w:rsidRPr="00523036">
              <w:rPr>
                <w:rFonts w:ascii="Times New Roman" w:hAnsi="Times New Roman" w:cs="Times New Roman"/>
                <w:sz w:val="24"/>
                <w:szCs w:val="24"/>
                <w:lang w:val="bg-BG"/>
              </w:rPr>
              <w:t>: kzld@government.bg, kzld@cpdp.bg, уебсайт: www.cpdp.bg</w:t>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p>
          <w:p w14:paraId="609331D8" w14:textId="77777777" w:rsidR="004E2971" w:rsidRPr="00F93077" w:rsidRDefault="004E2971" w:rsidP="00F37F5C">
            <w:pPr>
              <w:jc w:val="both"/>
              <w:rPr>
                <w:rFonts w:ascii="Times New Roman" w:hAnsi="Times New Roman" w:cs="Times New Roman"/>
                <w:sz w:val="24"/>
                <w:szCs w:val="24"/>
                <w:lang w:val="bg-BG"/>
              </w:rPr>
            </w:pPr>
            <w:r w:rsidRPr="00F93077">
              <w:rPr>
                <w:rFonts w:ascii="Times New Roman" w:hAnsi="Times New Roman" w:cs="Times New Roman"/>
                <w:sz w:val="24"/>
                <w:szCs w:val="24"/>
                <w:lang w:val="bg-BG"/>
              </w:rPr>
              <w:t xml:space="preserve">Личните данни се съхраняват 10 години от последното плащане по </w:t>
            </w:r>
            <w:r>
              <w:rPr>
                <w:rFonts w:ascii="Times New Roman" w:hAnsi="Times New Roman" w:cs="Times New Roman"/>
                <w:sz w:val="24"/>
                <w:szCs w:val="24"/>
                <w:lang w:val="bg-BG"/>
              </w:rPr>
              <w:t>заявление по интервенцията</w:t>
            </w:r>
            <w:r w:rsidRPr="00F93077">
              <w:rPr>
                <w:rFonts w:ascii="Times New Roman" w:hAnsi="Times New Roman" w:cs="Times New Roman"/>
                <w:sz w:val="24"/>
                <w:szCs w:val="24"/>
                <w:lang w:val="bg-BG"/>
              </w:rPr>
              <w:t>.</w:t>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p>
          <w:p w14:paraId="09EC1BDE" w14:textId="77777777" w:rsidR="004E2971" w:rsidRDefault="004E2971" w:rsidP="00F37F5C">
            <w:pPr>
              <w:jc w:val="both"/>
              <w:rPr>
                <w:rFonts w:ascii="Times New Roman" w:hAnsi="Times New Roman" w:cs="Times New Roman"/>
                <w:sz w:val="24"/>
                <w:szCs w:val="24"/>
                <w:lang w:val="bg-BG"/>
              </w:rPr>
            </w:pPr>
            <w:r w:rsidRPr="00F93077">
              <w:rPr>
                <w:rFonts w:ascii="Times New Roman" w:hAnsi="Times New Roman" w:cs="Times New Roman"/>
                <w:sz w:val="24"/>
                <w:szCs w:val="24"/>
                <w:lang w:val="bg-BG"/>
              </w:rPr>
              <w:t xml:space="preserve">При отказ от предоставяне на посочените данни, </w:t>
            </w:r>
            <w:r>
              <w:rPr>
                <w:rFonts w:ascii="Times New Roman" w:hAnsi="Times New Roman" w:cs="Times New Roman"/>
                <w:sz w:val="24"/>
                <w:szCs w:val="24"/>
                <w:lang w:val="bg-BG"/>
              </w:rPr>
              <w:t>Държавен фонд „Земеделие“</w:t>
            </w:r>
            <w:r w:rsidRPr="00F93077">
              <w:rPr>
                <w:rFonts w:ascii="Times New Roman" w:hAnsi="Times New Roman" w:cs="Times New Roman"/>
                <w:sz w:val="24"/>
                <w:szCs w:val="24"/>
                <w:lang w:val="bg-BG"/>
              </w:rPr>
              <w:t xml:space="preserve"> не приема, съответно не раз</w:t>
            </w:r>
            <w:r>
              <w:rPr>
                <w:rFonts w:ascii="Times New Roman" w:hAnsi="Times New Roman" w:cs="Times New Roman"/>
                <w:sz w:val="24"/>
                <w:szCs w:val="24"/>
                <w:lang w:val="bg-BG"/>
              </w:rPr>
              <w:t>глежда документите.</w:t>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p>
        </w:tc>
        <w:tc>
          <w:tcPr>
            <w:tcW w:w="1945" w:type="dxa"/>
          </w:tcPr>
          <w:p w14:paraId="41F5BDE9" w14:textId="77777777" w:rsidR="004E2971" w:rsidRDefault="004E2971" w:rsidP="00F37F5C">
            <w:pPr>
              <w:pStyle w:val="NormalWeb"/>
              <w:spacing w:before="0" w:beforeAutospacing="0" w:after="0" w:afterAutospacing="0" w:line="276" w:lineRule="auto"/>
              <w:jc w:val="both"/>
              <w:rPr>
                <w:rStyle w:val="spelle"/>
                <w:lang w:val="bg-BG"/>
              </w:rPr>
            </w:pPr>
          </w:p>
        </w:tc>
      </w:tr>
      <w:tr w:rsidR="004E2971" w14:paraId="2D409649" w14:textId="77777777" w:rsidTr="00F37F5C">
        <w:tc>
          <w:tcPr>
            <w:tcW w:w="9949" w:type="dxa"/>
            <w:gridSpan w:val="3"/>
          </w:tcPr>
          <w:p w14:paraId="48DBA472" w14:textId="77777777" w:rsidR="004E2971" w:rsidRDefault="004E2971" w:rsidP="00F37F5C">
            <w:pPr>
              <w:pStyle w:val="NormalWeb"/>
              <w:spacing w:before="0" w:beforeAutospacing="0" w:after="0" w:afterAutospacing="0" w:line="276" w:lineRule="auto"/>
              <w:jc w:val="center"/>
              <w:rPr>
                <w:rStyle w:val="spelle"/>
                <w:lang w:val="bg-BG"/>
              </w:rPr>
            </w:pPr>
            <w:r>
              <w:rPr>
                <w:lang w:val="bg-BG"/>
              </w:rPr>
              <w:lastRenderedPageBreak/>
              <w:t>Условия за недопустимост</w:t>
            </w:r>
          </w:p>
        </w:tc>
      </w:tr>
      <w:tr w:rsidR="004E2971" w:rsidRPr="00E10E7F" w14:paraId="3B044D7D" w14:textId="77777777" w:rsidTr="00F37F5C">
        <w:tc>
          <w:tcPr>
            <w:tcW w:w="516" w:type="dxa"/>
          </w:tcPr>
          <w:p w14:paraId="21D24570" w14:textId="77777777" w:rsidR="004E2971" w:rsidRDefault="004E2971" w:rsidP="00F37F5C">
            <w:pPr>
              <w:pStyle w:val="NormalWeb"/>
              <w:spacing w:before="0" w:beforeAutospacing="0" w:after="0" w:afterAutospacing="0" w:line="276" w:lineRule="auto"/>
              <w:jc w:val="both"/>
              <w:rPr>
                <w:rStyle w:val="spelle"/>
                <w:lang w:val="bg-BG"/>
              </w:rPr>
            </w:pPr>
            <w:r>
              <w:rPr>
                <w:rStyle w:val="spelle"/>
                <w:lang w:val="bg-BG"/>
              </w:rPr>
              <w:t>8.</w:t>
            </w:r>
          </w:p>
        </w:tc>
        <w:tc>
          <w:tcPr>
            <w:tcW w:w="7488" w:type="dxa"/>
          </w:tcPr>
          <w:p w14:paraId="1ABEA824" w14:textId="77777777" w:rsidR="004E2971" w:rsidRPr="00296E3D" w:rsidRDefault="004E2971" w:rsidP="00F37F5C">
            <w:pPr>
              <w:jc w:val="both"/>
              <w:rPr>
                <w:rFonts w:ascii="Times New Roman" w:hAnsi="Times New Roman" w:cs="Times New Roman"/>
                <w:sz w:val="24"/>
                <w:szCs w:val="24"/>
                <w:lang w:val="bg-BG"/>
              </w:rPr>
            </w:pPr>
            <w:r w:rsidRPr="009053BB">
              <w:rPr>
                <w:rFonts w:ascii="Times New Roman" w:hAnsi="Times New Roman" w:cs="Times New Roman"/>
                <w:sz w:val="24"/>
                <w:szCs w:val="24"/>
                <w:lang w:val="bg-BG"/>
              </w:rPr>
              <w:t>Не е налице конфликт на интереси, който не може да бъде отстранен.</w:t>
            </w:r>
          </w:p>
        </w:tc>
        <w:tc>
          <w:tcPr>
            <w:tcW w:w="1945" w:type="dxa"/>
          </w:tcPr>
          <w:p w14:paraId="1F452760" w14:textId="77777777" w:rsidR="004E2971" w:rsidRDefault="004E2971" w:rsidP="00F37F5C">
            <w:pPr>
              <w:pStyle w:val="NormalWeb"/>
              <w:spacing w:before="0" w:beforeAutospacing="0" w:after="0" w:afterAutospacing="0" w:line="276" w:lineRule="auto"/>
              <w:jc w:val="both"/>
              <w:rPr>
                <w:rStyle w:val="spelle"/>
                <w:lang w:val="bg-BG"/>
              </w:rPr>
            </w:pPr>
          </w:p>
        </w:tc>
      </w:tr>
      <w:tr w:rsidR="004E2971" w:rsidRPr="00E10E7F" w14:paraId="7F2128F3" w14:textId="77777777" w:rsidTr="00F37F5C">
        <w:tc>
          <w:tcPr>
            <w:tcW w:w="516" w:type="dxa"/>
          </w:tcPr>
          <w:p w14:paraId="2F1D966B" w14:textId="77777777" w:rsidR="004E2971" w:rsidRDefault="004E2971" w:rsidP="00F37F5C">
            <w:pPr>
              <w:pStyle w:val="NormalWeb"/>
              <w:spacing w:before="0" w:beforeAutospacing="0" w:after="0" w:afterAutospacing="0" w:line="276" w:lineRule="auto"/>
              <w:jc w:val="both"/>
              <w:rPr>
                <w:rStyle w:val="spelle"/>
                <w:lang w:val="bg-BG"/>
              </w:rPr>
            </w:pPr>
            <w:r>
              <w:rPr>
                <w:rStyle w:val="spelle"/>
                <w:lang w:val="bg-BG"/>
              </w:rPr>
              <w:t>9.</w:t>
            </w:r>
          </w:p>
        </w:tc>
        <w:tc>
          <w:tcPr>
            <w:tcW w:w="7488" w:type="dxa"/>
          </w:tcPr>
          <w:p w14:paraId="1D2050D4" w14:textId="77777777" w:rsidR="004E2971" w:rsidRPr="009053BB" w:rsidRDefault="004E2971" w:rsidP="00F37F5C">
            <w:pPr>
              <w:jc w:val="both"/>
              <w:rPr>
                <w:rFonts w:ascii="Times New Roman" w:hAnsi="Times New Roman" w:cs="Times New Roman"/>
                <w:sz w:val="24"/>
                <w:szCs w:val="24"/>
                <w:lang w:val="bg-BG"/>
              </w:rPr>
            </w:pPr>
            <w:r>
              <w:rPr>
                <w:rFonts w:ascii="Times New Roman" w:hAnsi="Times New Roman" w:cs="Times New Roman"/>
                <w:sz w:val="24"/>
                <w:szCs w:val="24"/>
                <w:lang w:val="bg-BG"/>
              </w:rPr>
              <w:t>Н</w:t>
            </w:r>
            <w:r w:rsidRPr="009053BB">
              <w:rPr>
                <w:rFonts w:ascii="Times New Roman" w:hAnsi="Times New Roman" w:cs="Times New Roman"/>
                <w:sz w:val="24"/>
                <w:szCs w:val="24"/>
                <w:lang w:val="bg-BG"/>
              </w:rPr>
              <w:t>е е налице неравнопоставеност</w:t>
            </w:r>
            <w:r>
              <w:rPr>
                <w:rFonts w:ascii="Times New Roman" w:hAnsi="Times New Roman" w:cs="Times New Roman"/>
                <w:sz w:val="24"/>
                <w:szCs w:val="24"/>
                <w:lang w:val="bg-BG"/>
              </w:rPr>
              <w:t xml:space="preserve">, в </w:t>
            </w:r>
            <w:r w:rsidRPr="009053BB">
              <w:rPr>
                <w:rFonts w:ascii="Times New Roman" w:hAnsi="Times New Roman" w:cs="Times New Roman"/>
                <w:sz w:val="24"/>
                <w:szCs w:val="24"/>
                <w:lang w:val="bg-BG"/>
              </w:rPr>
              <w:t>случаите по чл. 44, ал. 5 от Закона за обществените поръчки.</w:t>
            </w:r>
          </w:p>
        </w:tc>
        <w:tc>
          <w:tcPr>
            <w:tcW w:w="1945" w:type="dxa"/>
          </w:tcPr>
          <w:p w14:paraId="7BC99334" w14:textId="77777777" w:rsidR="004E2971" w:rsidRDefault="004E2971" w:rsidP="00F37F5C">
            <w:pPr>
              <w:pStyle w:val="NormalWeb"/>
              <w:spacing w:before="0" w:beforeAutospacing="0" w:after="0" w:afterAutospacing="0" w:line="276" w:lineRule="auto"/>
              <w:jc w:val="both"/>
              <w:rPr>
                <w:rStyle w:val="spelle"/>
                <w:lang w:val="bg-BG"/>
              </w:rPr>
            </w:pPr>
          </w:p>
        </w:tc>
      </w:tr>
      <w:tr w:rsidR="004E2971" w:rsidRPr="00E10E7F" w14:paraId="5C5FF405" w14:textId="77777777" w:rsidTr="00F37F5C">
        <w:tc>
          <w:tcPr>
            <w:tcW w:w="516" w:type="dxa"/>
          </w:tcPr>
          <w:p w14:paraId="362CE43F" w14:textId="77777777" w:rsidR="004E2971" w:rsidRDefault="004E2971" w:rsidP="00F37F5C">
            <w:pPr>
              <w:pStyle w:val="NormalWeb"/>
              <w:spacing w:before="0" w:beforeAutospacing="0" w:after="0" w:afterAutospacing="0" w:line="276" w:lineRule="auto"/>
              <w:jc w:val="both"/>
              <w:rPr>
                <w:rStyle w:val="spelle"/>
                <w:lang w:val="bg-BG"/>
              </w:rPr>
            </w:pPr>
            <w:r>
              <w:rPr>
                <w:rStyle w:val="spelle"/>
                <w:lang w:val="bg-BG"/>
              </w:rPr>
              <w:lastRenderedPageBreak/>
              <w:t>10.</w:t>
            </w:r>
          </w:p>
        </w:tc>
        <w:tc>
          <w:tcPr>
            <w:tcW w:w="7488" w:type="dxa"/>
          </w:tcPr>
          <w:p w14:paraId="733D0300" w14:textId="77777777" w:rsidR="004E2971" w:rsidRDefault="004E2971" w:rsidP="00F37F5C">
            <w:pPr>
              <w:jc w:val="both"/>
              <w:rPr>
                <w:rFonts w:ascii="Times New Roman" w:hAnsi="Times New Roman" w:cs="Times New Roman"/>
                <w:sz w:val="24"/>
                <w:szCs w:val="24"/>
                <w:lang w:val="bg-BG"/>
              </w:rPr>
            </w:pPr>
            <w:r>
              <w:rPr>
                <w:rFonts w:ascii="Times New Roman" w:hAnsi="Times New Roman" w:cs="Times New Roman"/>
                <w:sz w:val="24"/>
                <w:szCs w:val="24"/>
                <w:lang w:val="bg-BG"/>
              </w:rPr>
              <w:t>Представлявания от мен кандидат:</w:t>
            </w:r>
          </w:p>
          <w:p w14:paraId="06A90719" w14:textId="77777777" w:rsidR="004E2971" w:rsidRPr="009053BB" w:rsidRDefault="004E2971" w:rsidP="00F37F5C">
            <w:pPr>
              <w:jc w:val="both"/>
              <w:rPr>
                <w:rFonts w:ascii="Times New Roman" w:hAnsi="Times New Roman" w:cs="Times New Roman"/>
                <w:sz w:val="24"/>
                <w:szCs w:val="24"/>
                <w:lang w:val="bg-BG"/>
              </w:rPr>
            </w:pPr>
            <w:r w:rsidRPr="009053BB">
              <w:rPr>
                <w:rFonts w:ascii="Times New Roman" w:hAnsi="Times New Roman" w:cs="Times New Roman"/>
                <w:sz w:val="24"/>
                <w:szCs w:val="24"/>
                <w:lang w:val="bg-BG"/>
              </w:rPr>
              <w:t>-</w:t>
            </w:r>
            <w:r w:rsidRPr="009053BB">
              <w:rPr>
                <w:rFonts w:ascii="Times New Roman" w:hAnsi="Times New Roman" w:cs="Times New Roman"/>
                <w:sz w:val="24"/>
                <w:szCs w:val="24"/>
                <w:lang w:val="bg-BG"/>
              </w:rPr>
              <w:tab/>
              <w:t xml:space="preserve"> не е представял документ с невярно съдържание, свързан с удостоверяване липсата на основания за отстраняване или изпълнението на критериите за подбор както в процедури по възлагане на обществени поръчки, така и в процедури по предоставяне на безвъзмездна финансова помощ;</w:t>
            </w:r>
          </w:p>
          <w:p w14:paraId="1D81F35F" w14:textId="77777777" w:rsidR="004E2971" w:rsidRPr="009053BB" w:rsidRDefault="004E2971" w:rsidP="00F37F5C">
            <w:pPr>
              <w:jc w:val="both"/>
              <w:rPr>
                <w:rFonts w:ascii="Times New Roman" w:hAnsi="Times New Roman" w:cs="Times New Roman"/>
                <w:sz w:val="24"/>
                <w:szCs w:val="24"/>
                <w:lang w:val="bg-BG"/>
              </w:rPr>
            </w:pPr>
            <w:r w:rsidRPr="009053BB">
              <w:rPr>
                <w:rFonts w:ascii="Times New Roman" w:hAnsi="Times New Roman" w:cs="Times New Roman"/>
                <w:sz w:val="24"/>
                <w:szCs w:val="24"/>
                <w:lang w:val="bg-BG"/>
              </w:rPr>
              <w:t>-</w:t>
            </w:r>
            <w:r w:rsidRPr="009053BB">
              <w:rPr>
                <w:rFonts w:ascii="Times New Roman" w:hAnsi="Times New Roman" w:cs="Times New Roman"/>
                <w:sz w:val="24"/>
                <w:szCs w:val="24"/>
                <w:lang w:val="bg-BG"/>
              </w:rPr>
              <w:tab/>
              <w:t>е предоставил изискваща се информация, свързана с удостоверяване липсата на основания за отстраняване, критерии за допустимост или изпълнението на критериите за допустимост или подбор;</w:t>
            </w:r>
          </w:p>
        </w:tc>
        <w:tc>
          <w:tcPr>
            <w:tcW w:w="1945" w:type="dxa"/>
          </w:tcPr>
          <w:p w14:paraId="1D623A36" w14:textId="77777777" w:rsidR="004E2971" w:rsidRDefault="004E2971" w:rsidP="00F37F5C">
            <w:pPr>
              <w:pStyle w:val="NormalWeb"/>
              <w:spacing w:before="0" w:beforeAutospacing="0" w:after="0" w:afterAutospacing="0" w:line="276" w:lineRule="auto"/>
              <w:jc w:val="both"/>
              <w:rPr>
                <w:rStyle w:val="spelle"/>
                <w:lang w:val="bg-BG"/>
              </w:rPr>
            </w:pPr>
          </w:p>
        </w:tc>
      </w:tr>
      <w:tr w:rsidR="00E71A3B" w:rsidRPr="00E10E7F" w14:paraId="4B9CFB42" w14:textId="77777777" w:rsidTr="00F37F5C">
        <w:tc>
          <w:tcPr>
            <w:tcW w:w="516" w:type="dxa"/>
          </w:tcPr>
          <w:p w14:paraId="1675DED7" w14:textId="59178E77" w:rsidR="00E71A3B" w:rsidRDefault="00E71A3B" w:rsidP="00F37F5C">
            <w:pPr>
              <w:pStyle w:val="NormalWeb"/>
              <w:spacing w:before="0" w:beforeAutospacing="0" w:after="0" w:afterAutospacing="0" w:line="276" w:lineRule="auto"/>
              <w:jc w:val="both"/>
              <w:rPr>
                <w:rStyle w:val="spelle"/>
                <w:lang w:val="bg-BG"/>
              </w:rPr>
            </w:pPr>
            <w:r>
              <w:rPr>
                <w:rStyle w:val="spelle"/>
                <w:lang w:val="bg-BG"/>
              </w:rPr>
              <w:t>11.</w:t>
            </w:r>
          </w:p>
        </w:tc>
        <w:tc>
          <w:tcPr>
            <w:tcW w:w="7488" w:type="dxa"/>
          </w:tcPr>
          <w:p w14:paraId="42F298D9" w14:textId="03BF3B2C" w:rsidR="00E71A3B" w:rsidRDefault="00E71A3B" w:rsidP="00F37F5C">
            <w:pPr>
              <w:jc w:val="both"/>
              <w:rPr>
                <w:rFonts w:ascii="Times New Roman" w:hAnsi="Times New Roman" w:cs="Times New Roman"/>
                <w:sz w:val="24"/>
                <w:szCs w:val="24"/>
                <w:lang w:val="bg-BG"/>
              </w:rPr>
            </w:pPr>
            <w:r w:rsidRPr="00E71A3B">
              <w:rPr>
                <w:rFonts w:ascii="Times New Roman" w:hAnsi="Times New Roman" w:cs="Times New Roman"/>
                <w:sz w:val="24"/>
                <w:szCs w:val="24"/>
                <w:lang w:val="bg-BG"/>
              </w:rPr>
              <w:t>Не съм осъден/а с влязла в сила присъда за престъпление, аналогично на престъпленията по чл. 108а, чл. 159а – 159г, чл. 172, чл. 192а, чл. 194 – 217, чл. 219 – 252, чл. 253 – 260, чл. 301 – 307, чл. 321, 321а и чл. 352 – 353е от Наказателния кодекс, в трети страни, с които Република България няма сключени двустранни договори;</w:t>
            </w:r>
            <w:bookmarkStart w:id="0" w:name="_GoBack"/>
            <w:bookmarkEnd w:id="0"/>
          </w:p>
        </w:tc>
        <w:tc>
          <w:tcPr>
            <w:tcW w:w="1945" w:type="dxa"/>
          </w:tcPr>
          <w:p w14:paraId="6FDEA641" w14:textId="77777777" w:rsidR="00E71A3B" w:rsidRDefault="00E71A3B" w:rsidP="00F37F5C">
            <w:pPr>
              <w:pStyle w:val="NormalWeb"/>
              <w:spacing w:before="0" w:beforeAutospacing="0" w:after="0" w:afterAutospacing="0" w:line="276" w:lineRule="auto"/>
              <w:jc w:val="both"/>
              <w:rPr>
                <w:rStyle w:val="spelle"/>
                <w:lang w:val="bg-BG"/>
              </w:rPr>
            </w:pPr>
          </w:p>
        </w:tc>
      </w:tr>
    </w:tbl>
    <w:p w14:paraId="68214BD1" w14:textId="77777777" w:rsidR="004E2971" w:rsidRDefault="004E2971" w:rsidP="004E2971">
      <w:pPr>
        <w:pStyle w:val="NormalWeb"/>
        <w:spacing w:before="0" w:beforeAutospacing="0" w:after="0" w:afterAutospacing="0" w:line="276" w:lineRule="auto"/>
        <w:jc w:val="both"/>
        <w:rPr>
          <w:rStyle w:val="spelle"/>
          <w:lang w:val="bg-BG"/>
        </w:rPr>
      </w:pPr>
    </w:p>
    <w:p w14:paraId="60666F42" w14:textId="77777777" w:rsidR="004E2971" w:rsidRPr="00D34A42" w:rsidRDefault="004E2971" w:rsidP="004E2971">
      <w:pPr>
        <w:spacing w:after="0" w:line="240" w:lineRule="auto"/>
        <w:ind w:left="426"/>
        <w:jc w:val="both"/>
        <w:rPr>
          <w:rFonts w:ascii="Times New Roman" w:hAnsi="Times New Roman" w:cs="Times New Roman"/>
          <w:sz w:val="24"/>
          <w:szCs w:val="24"/>
          <w:lang w:val="bg-BG"/>
        </w:rPr>
      </w:pPr>
      <w:r w:rsidRPr="00D34A42">
        <w:rPr>
          <w:rFonts w:ascii="Times New Roman" w:hAnsi="Times New Roman" w:cs="Times New Roman"/>
          <w:sz w:val="24"/>
          <w:szCs w:val="24"/>
          <w:lang w:val="bg-BG"/>
        </w:rPr>
        <w:tab/>
      </w:r>
      <w:r w:rsidRPr="00D34A42">
        <w:rPr>
          <w:rFonts w:ascii="Times New Roman" w:hAnsi="Times New Roman" w:cs="Times New Roman"/>
          <w:sz w:val="24"/>
          <w:szCs w:val="24"/>
          <w:lang w:val="bg-BG"/>
        </w:rPr>
        <w:tab/>
      </w:r>
      <w:r w:rsidRPr="00D34A42">
        <w:rPr>
          <w:rFonts w:ascii="Times New Roman" w:hAnsi="Times New Roman" w:cs="Times New Roman"/>
          <w:sz w:val="24"/>
          <w:szCs w:val="24"/>
          <w:lang w:val="bg-BG"/>
        </w:rPr>
        <w:tab/>
      </w:r>
      <w:r w:rsidRPr="00D34A42">
        <w:rPr>
          <w:rFonts w:ascii="Times New Roman" w:hAnsi="Times New Roman" w:cs="Times New Roman"/>
          <w:sz w:val="24"/>
          <w:szCs w:val="24"/>
          <w:lang w:val="bg-BG"/>
        </w:rPr>
        <w:tab/>
      </w:r>
      <w:r w:rsidRPr="00D34A42">
        <w:rPr>
          <w:rFonts w:ascii="Times New Roman" w:hAnsi="Times New Roman" w:cs="Times New Roman"/>
          <w:sz w:val="24"/>
          <w:szCs w:val="24"/>
          <w:lang w:val="bg-BG"/>
        </w:rPr>
        <w:tab/>
      </w:r>
    </w:p>
    <w:p w14:paraId="77CDE633" w14:textId="5CF70CB1" w:rsidR="004E2971" w:rsidRDefault="004E2971" w:rsidP="004E2971">
      <w:pPr>
        <w:spacing w:after="0" w:line="240" w:lineRule="auto"/>
        <w:ind w:left="426"/>
        <w:jc w:val="both"/>
        <w:rPr>
          <w:rFonts w:ascii="Times New Roman" w:hAnsi="Times New Roman" w:cs="Times New Roman"/>
          <w:i/>
          <w:sz w:val="24"/>
          <w:szCs w:val="24"/>
          <w:lang w:val="bg-BG"/>
        </w:rPr>
      </w:pPr>
      <w:r w:rsidRPr="00D81D9B">
        <w:rPr>
          <w:rFonts w:ascii="Times New Roman" w:hAnsi="Times New Roman" w:cs="Times New Roman"/>
          <w:i/>
          <w:sz w:val="24"/>
          <w:szCs w:val="24"/>
          <w:lang w:val="bg-BG"/>
        </w:rPr>
        <w:tab/>
      </w:r>
      <w:r w:rsidRPr="00D81D9B">
        <w:rPr>
          <w:rFonts w:ascii="Times New Roman" w:hAnsi="Times New Roman" w:cs="Times New Roman"/>
          <w:i/>
          <w:sz w:val="24"/>
          <w:szCs w:val="24"/>
          <w:lang w:val="bg-BG"/>
        </w:rPr>
        <w:tab/>
      </w:r>
      <w:r w:rsidRPr="00D81D9B">
        <w:rPr>
          <w:rFonts w:ascii="Times New Roman" w:hAnsi="Times New Roman" w:cs="Times New Roman"/>
          <w:i/>
          <w:sz w:val="24"/>
          <w:szCs w:val="24"/>
          <w:lang w:val="bg-BG"/>
        </w:rPr>
        <w:tab/>
      </w:r>
    </w:p>
    <w:p w14:paraId="31053D98" w14:textId="77777777" w:rsidR="004E2971" w:rsidRPr="001D3B02" w:rsidRDefault="004E2971" w:rsidP="004E2971">
      <w:pPr>
        <w:spacing w:after="0" w:line="240" w:lineRule="auto"/>
        <w:ind w:left="426"/>
        <w:jc w:val="both"/>
        <w:rPr>
          <w:rFonts w:ascii="Times New Roman" w:hAnsi="Times New Roman" w:cs="Times New Roman"/>
          <w:i/>
          <w:sz w:val="24"/>
          <w:szCs w:val="24"/>
          <w:lang w:val="bg-BG"/>
        </w:rPr>
      </w:pPr>
    </w:p>
    <w:p w14:paraId="3118CEDB" w14:textId="77777777" w:rsidR="004E2971" w:rsidRPr="0094382F" w:rsidRDefault="004E2971" w:rsidP="004E2971">
      <w:pPr>
        <w:spacing w:after="0" w:line="240" w:lineRule="auto"/>
        <w:ind w:firstLine="360"/>
        <w:jc w:val="both"/>
        <w:rPr>
          <w:rFonts w:ascii="Times New Roman" w:hAnsi="Times New Roman" w:cs="Times New Roman"/>
          <w:sz w:val="24"/>
          <w:szCs w:val="24"/>
          <w:lang w:val="bg-BG"/>
        </w:rPr>
      </w:pPr>
      <w:r w:rsidRPr="0094382F">
        <w:rPr>
          <w:rFonts w:ascii="Times New Roman" w:hAnsi="Times New Roman" w:cs="Times New Roman"/>
          <w:b/>
          <w:sz w:val="24"/>
          <w:szCs w:val="24"/>
          <w:lang w:val="bg-BG"/>
        </w:rPr>
        <w:t>Известна</w:t>
      </w:r>
      <w:r w:rsidRPr="0094382F">
        <w:rPr>
          <w:rFonts w:ascii="Times New Roman" w:hAnsi="Times New Roman" w:cs="Times New Roman"/>
          <w:sz w:val="24"/>
          <w:szCs w:val="24"/>
          <w:lang w:val="bg-BG"/>
        </w:rPr>
        <w:t xml:space="preserve"> </w:t>
      </w:r>
      <w:r w:rsidRPr="0094382F">
        <w:rPr>
          <w:rFonts w:ascii="Times New Roman" w:hAnsi="Times New Roman" w:cs="Times New Roman"/>
          <w:b/>
          <w:sz w:val="24"/>
          <w:szCs w:val="24"/>
          <w:lang w:val="bg-BG"/>
        </w:rPr>
        <w:t>ми</w:t>
      </w:r>
      <w:r w:rsidRPr="0094382F">
        <w:rPr>
          <w:rFonts w:ascii="Times New Roman" w:hAnsi="Times New Roman" w:cs="Times New Roman"/>
          <w:sz w:val="24"/>
          <w:szCs w:val="24"/>
          <w:lang w:val="bg-BG"/>
        </w:rPr>
        <w:t xml:space="preserve"> </w:t>
      </w:r>
      <w:r w:rsidRPr="0094382F">
        <w:rPr>
          <w:rFonts w:ascii="Times New Roman" w:hAnsi="Times New Roman" w:cs="Times New Roman"/>
          <w:b/>
          <w:sz w:val="24"/>
          <w:szCs w:val="24"/>
          <w:lang w:val="bg-BG"/>
        </w:rPr>
        <w:t>е</w:t>
      </w:r>
      <w:r w:rsidRPr="0094382F">
        <w:rPr>
          <w:rFonts w:ascii="Times New Roman" w:hAnsi="Times New Roman" w:cs="Times New Roman"/>
          <w:sz w:val="24"/>
          <w:szCs w:val="24"/>
          <w:lang w:val="bg-BG"/>
        </w:rPr>
        <w:t xml:space="preserve"> </w:t>
      </w:r>
      <w:r w:rsidRPr="0094382F">
        <w:rPr>
          <w:rFonts w:ascii="Times New Roman" w:hAnsi="Times New Roman" w:cs="Times New Roman"/>
          <w:b/>
          <w:sz w:val="24"/>
          <w:szCs w:val="24"/>
          <w:lang w:val="bg-BG"/>
        </w:rPr>
        <w:t>наказателната</w:t>
      </w:r>
      <w:r w:rsidRPr="0094382F">
        <w:rPr>
          <w:rFonts w:ascii="Times New Roman" w:hAnsi="Times New Roman" w:cs="Times New Roman"/>
          <w:sz w:val="24"/>
          <w:szCs w:val="24"/>
          <w:lang w:val="bg-BG"/>
        </w:rPr>
        <w:t xml:space="preserve"> </w:t>
      </w:r>
      <w:r w:rsidRPr="0094382F">
        <w:rPr>
          <w:rFonts w:ascii="Times New Roman" w:hAnsi="Times New Roman" w:cs="Times New Roman"/>
          <w:b/>
          <w:sz w:val="24"/>
          <w:szCs w:val="24"/>
          <w:lang w:val="bg-BG"/>
        </w:rPr>
        <w:t>отговорност</w:t>
      </w:r>
      <w:r w:rsidRPr="0094382F">
        <w:rPr>
          <w:rFonts w:ascii="Times New Roman" w:hAnsi="Times New Roman" w:cs="Times New Roman"/>
          <w:sz w:val="24"/>
          <w:szCs w:val="24"/>
          <w:lang w:val="bg-BG"/>
        </w:rPr>
        <w:t xml:space="preserve"> </w:t>
      </w:r>
      <w:r w:rsidRPr="0094382F">
        <w:rPr>
          <w:rFonts w:ascii="Times New Roman" w:hAnsi="Times New Roman" w:cs="Times New Roman"/>
          <w:b/>
          <w:sz w:val="24"/>
          <w:szCs w:val="24"/>
          <w:lang w:val="bg-BG"/>
        </w:rPr>
        <w:t>по</w:t>
      </w:r>
      <w:r w:rsidRPr="0094382F">
        <w:rPr>
          <w:rFonts w:ascii="Times New Roman" w:hAnsi="Times New Roman" w:cs="Times New Roman"/>
          <w:sz w:val="24"/>
          <w:szCs w:val="24"/>
          <w:lang w:val="bg-BG"/>
        </w:rPr>
        <w:t xml:space="preserve"> </w:t>
      </w:r>
      <w:r w:rsidRPr="0094382F">
        <w:rPr>
          <w:rFonts w:ascii="Times New Roman" w:hAnsi="Times New Roman" w:cs="Times New Roman"/>
          <w:b/>
          <w:sz w:val="24"/>
          <w:szCs w:val="24"/>
          <w:lang w:val="bg-BG"/>
        </w:rPr>
        <w:t>чл. 248а от</w:t>
      </w:r>
      <w:r w:rsidRPr="0094382F">
        <w:rPr>
          <w:rFonts w:ascii="Times New Roman" w:hAnsi="Times New Roman" w:cs="Times New Roman"/>
          <w:sz w:val="24"/>
          <w:szCs w:val="24"/>
          <w:lang w:val="bg-BG"/>
        </w:rPr>
        <w:t xml:space="preserve"> </w:t>
      </w:r>
      <w:r w:rsidRPr="0094382F">
        <w:rPr>
          <w:rFonts w:ascii="Times New Roman" w:hAnsi="Times New Roman" w:cs="Times New Roman"/>
          <w:b/>
          <w:sz w:val="24"/>
          <w:szCs w:val="24"/>
          <w:lang w:val="bg-BG"/>
        </w:rPr>
        <w:t>Наказателния</w:t>
      </w:r>
      <w:r w:rsidRPr="0094382F">
        <w:rPr>
          <w:rFonts w:ascii="Times New Roman" w:hAnsi="Times New Roman" w:cs="Times New Roman"/>
          <w:sz w:val="24"/>
          <w:szCs w:val="24"/>
          <w:lang w:val="bg-BG"/>
        </w:rPr>
        <w:t xml:space="preserve"> </w:t>
      </w:r>
      <w:r w:rsidRPr="0094382F">
        <w:rPr>
          <w:rFonts w:ascii="Times New Roman" w:hAnsi="Times New Roman" w:cs="Times New Roman"/>
          <w:b/>
          <w:sz w:val="24"/>
          <w:szCs w:val="24"/>
          <w:lang w:val="bg-BG"/>
        </w:rPr>
        <w:t>кодекс</w:t>
      </w:r>
      <w:r w:rsidRPr="0094382F">
        <w:rPr>
          <w:rFonts w:ascii="Times New Roman" w:hAnsi="Times New Roman" w:cs="Times New Roman"/>
          <w:sz w:val="24"/>
          <w:szCs w:val="24"/>
          <w:lang w:val="bg-BG"/>
        </w:rPr>
        <w:br/>
      </w:r>
      <w:r w:rsidRPr="0094382F">
        <w:rPr>
          <w:rFonts w:ascii="Times New Roman" w:hAnsi="Times New Roman" w:cs="Times New Roman"/>
          <w:b/>
          <w:sz w:val="24"/>
          <w:szCs w:val="24"/>
          <w:lang w:val="bg-BG"/>
        </w:rPr>
        <w:t>за</w:t>
      </w:r>
      <w:r w:rsidRPr="0094382F">
        <w:rPr>
          <w:rFonts w:ascii="Times New Roman" w:hAnsi="Times New Roman" w:cs="Times New Roman"/>
          <w:sz w:val="24"/>
          <w:szCs w:val="24"/>
          <w:lang w:val="bg-BG"/>
        </w:rPr>
        <w:t xml:space="preserve"> </w:t>
      </w:r>
      <w:r w:rsidRPr="0094382F">
        <w:rPr>
          <w:rFonts w:ascii="Times New Roman" w:hAnsi="Times New Roman" w:cs="Times New Roman"/>
          <w:b/>
          <w:sz w:val="24"/>
          <w:szCs w:val="24"/>
          <w:lang w:val="bg-BG"/>
        </w:rPr>
        <w:t>деклариране</w:t>
      </w:r>
      <w:r w:rsidRPr="0094382F">
        <w:rPr>
          <w:rFonts w:ascii="Times New Roman" w:hAnsi="Times New Roman" w:cs="Times New Roman"/>
          <w:sz w:val="24"/>
          <w:szCs w:val="24"/>
          <w:lang w:val="bg-BG"/>
        </w:rPr>
        <w:t xml:space="preserve"> </w:t>
      </w:r>
      <w:r w:rsidRPr="0094382F">
        <w:rPr>
          <w:rFonts w:ascii="Times New Roman" w:hAnsi="Times New Roman" w:cs="Times New Roman"/>
          <w:b/>
          <w:sz w:val="24"/>
          <w:szCs w:val="24"/>
          <w:lang w:val="bg-BG"/>
        </w:rPr>
        <w:t>на</w:t>
      </w:r>
      <w:r w:rsidRPr="0094382F">
        <w:rPr>
          <w:rFonts w:ascii="Times New Roman" w:hAnsi="Times New Roman" w:cs="Times New Roman"/>
          <w:sz w:val="24"/>
          <w:szCs w:val="24"/>
          <w:lang w:val="bg-BG"/>
        </w:rPr>
        <w:t xml:space="preserve"> </w:t>
      </w:r>
      <w:r w:rsidRPr="0094382F">
        <w:rPr>
          <w:rFonts w:ascii="Times New Roman" w:hAnsi="Times New Roman" w:cs="Times New Roman"/>
          <w:b/>
          <w:sz w:val="24"/>
          <w:szCs w:val="24"/>
          <w:lang w:val="bg-BG"/>
        </w:rPr>
        <w:t>неверни</w:t>
      </w:r>
      <w:r w:rsidRPr="0094382F">
        <w:rPr>
          <w:rFonts w:ascii="Times New Roman" w:hAnsi="Times New Roman" w:cs="Times New Roman"/>
          <w:sz w:val="24"/>
          <w:szCs w:val="24"/>
          <w:lang w:val="bg-BG"/>
        </w:rPr>
        <w:t xml:space="preserve"> </w:t>
      </w:r>
      <w:r w:rsidRPr="0094382F">
        <w:rPr>
          <w:rFonts w:ascii="Times New Roman" w:hAnsi="Times New Roman" w:cs="Times New Roman"/>
          <w:b/>
          <w:sz w:val="24"/>
          <w:szCs w:val="24"/>
          <w:lang w:val="bg-BG"/>
        </w:rPr>
        <w:t>обстоятелства</w:t>
      </w:r>
      <w:r w:rsidRPr="0094382F">
        <w:rPr>
          <w:rFonts w:ascii="Times New Roman" w:hAnsi="Times New Roman" w:cs="Times New Roman"/>
          <w:sz w:val="24"/>
          <w:szCs w:val="24"/>
          <w:lang w:val="bg-BG"/>
        </w:rPr>
        <w:t>.</w:t>
      </w:r>
    </w:p>
    <w:p w14:paraId="1FC46AD9" w14:textId="77777777" w:rsidR="004E2971" w:rsidRPr="009C78AD" w:rsidRDefault="004E2971" w:rsidP="004E2971">
      <w:pPr>
        <w:spacing w:after="0" w:line="240" w:lineRule="auto"/>
        <w:jc w:val="both"/>
        <w:rPr>
          <w:rFonts w:ascii="Times New Roman" w:hAnsi="Times New Roman" w:cs="Times New Roman"/>
          <w:sz w:val="24"/>
          <w:szCs w:val="24"/>
          <w:lang w:val="bg-BG"/>
        </w:rPr>
      </w:pPr>
    </w:p>
    <w:p w14:paraId="764C8444" w14:textId="77777777" w:rsidR="000251CB" w:rsidRPr="009C78AD" w:rsidRDefault="000251CB" w:rsidP="004E2971">
      <w:pPr>
        <w:spacing w:after="0" w:line="240" w:lineRule="auto"/>
        <w:ind w:left="4248" w:firstLine="708"/>
        <w:jc w:val="both"/>
        <w:outlineLvl w:val="0"/>
        <w:rPr>
          <w:rFonts w:ascii="Times New Roman" w:hAnsi="Times New Roman" w:cs="Times New Roman"/>
          <w:b/>
          <w:sz w:val="24"/>
          <w:szCs w:val="24"/>
          <w:lang w:val="bg-BG"/>
        </w:rPr>
      </w:pPr>
    </w:p>
    <w:p w14:paraId="4D43BEA7" w14:textId="583B4ED7" w:rsidR="004E2971" w:rsidRPr="0094382F" w:rsidRDefault="004E2971" w:rsidP="004E2971">
      <w:pPr>
        <w:spacing w:after="0" w:line="240" w:lineRule="auto"/>
        <w:ind w:left="4248" w:firstLine="708"/>
        <w:jc w:val="both"/>
        <w:outlineLvl w:val="0"/>
        <w:rPr>
          <w:rFonts w:ascii="Times New Roman" w:hAnsi="Times New Roman" w:cs="Times New Roman"/>
          <w:b/>
          <w:sz w:val="24"/>
          <w:szCs w:val="24"/>
        </w:rPr>
      </w:pPr>
      <w:r>
        <w:rPr>
          <w:rFonts w:ascii="Times New Roman" w:hAnsi="Times New Roman" w:cs="Times New Roman"/>
          <w:b/>
          <w:sz w:val="24"/>
          <w:szCs w:val="24"/>
        </w:rPr>
        <w:t>ДЕКЛАРАТОР</w:t>
      </w:r>
    </w:p>
    <w:p w14:paraId="64B90467" w14:textId="575D1985" w:rsidR="00BF327D" w:rsidRPr="000251CB" w:rsidRDefault="000251CB" w:rsidP="0094382F">
      <w:pPr>
        <w:pStyle w:val="NormalWeb"/>
        <w:spacing w:line="276" w:lineRule="auto"/>
        <w:jc w:val="both"/>
        <w:outlineLvl w:val="0"/>
        <w:rPr>
          <w:rStyle w:val="spelle"/>
          <w:b/>
          <w:sz w:val="22"/>
          <w:szCs w:val="20"/>
          <w:lang w:val="bg-BG"/>
        </w:rPr>
      </w:pPr>
      <w:r w:rsidRPr="000251CB">
        <w:rPr>
          <w:rStyle w:val="spelle"/>
          <w:b/>
          <w:sz w:val="22"/>
          <w:szCs w:val="20"/>
          <w:lang w:val="bg-BG"/>
        </w:rPr>
        <w:t>Дата:</w:t>
      </w:r>
    </w:p>
    <w:p w14:paraId="05560A24" w14:textId="77777777" w:rsidR="000251CB" w:rsidRDefault="000251CB" w:rsidP="000251CB">
      <w:pPr>
        <w:pStyle w:val="NormalWeb"/>
        <w:spacing w:before="0" w:beforeAutospacing="0" w:after="0" w:afterAutospacing="0" w:line="276" w:lineRule="auto"/>
        <w:ind w:firstLine="708"/>
        <w:jc w:val="both"/>
        <w:rPr>
          <w:rStyle w:val="spelle"/>
          <w:lang w:val="bg-BG"/>
        </w:rPr>
      </w:pPr>
    </w:p>
    <w:p w14:paraId="3CBBC9B2" w14:textId="77777777" w:rsidR="000251CB" w:rsidRPr="001461A4" w:rsidRDefault="000251CB" w:rsidP="000251CB">
      <w:pPr>
        <w:pStyle w:val="NormalWeb"/>
        <w:spacing w:before="0" w:beforeAutospacing="0" w:after="0" w:afterAutospacing="0" w:line="276" w:lineRule="auto"/>
        <w:ind w:firstLine="708"/>
        <w:jc w:val="both"/>
        <w:rPr>
          <w:rStyle w:val="spelle"/>
          <w:b/>
          <w:sz w:val="20"/>
          <w:szCs w:val="20"/>
          <w:lang w:val="bg-BG"/>
        </w:rPr>
      </w:pPr>
    </w:p>
    <w:sectPr w:rsidR="000251CB" w:rsidRPr="001461A4" w:rsidSect="00800047">
      <w:footerReference w:type="default" r:id="rId8"/>
      <w:pgSz w:w="11906" w:h="16838"/>
      <w:pgMar w:top="426" w:right="1274" w:bottom="142"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DCF6FC" w14:textId="77777777" w:rsidR="00E22368" w:rsidRDefault="00E22368" w:rsidP="001A62B5">
      <w:pPr>
        <w:spacing w:after="0" w:line="240" w:lineRule="auto"/>
      </w:pPr>
      <w:r>
        <w:separator/>
      </w:r>
    </w:p>
  </w:endnote>
  <w:endnote w:type="continuationSeparator" w:id="0">
    <w:p w14:paraId="1831B9E0" w14:textId="77777777" w:rsidR="00E22368" w:rsidRDefault="00E22368" w:rsidP="001A62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49849"/>
      <w:docPartObj>
        <w:docPartGallery w:val="Page Numbers (Bottom of Page)"/>
        <w:docPartUnique/>
      </w:docPartObj>
    </w:sdtPr>
    <w:sdtEndPr/>
    <w:sdtContent>
      <w:p w14:paraId="0B0849FD" w14:textId="17ED5138" w:rsidR="001A62B5" w:rsidRDefault="00895BC1">
        <w:pPr>
          <w:pStyle w:val="Footer"/>
          <w:jc w:val="right"/>
        </w:pPr>
        <w:r>
          <w:fldChar w:fldCharType="begin"/>
        </w:r>
        <w:r w:rsidR="00E801A1">
          <w:instrText xml:space="preserve"> PAGE   \* MERGEFORMAT </w:instrText>
        </w:r>
        <w:r>
          <w:fldChar w:fldCharType="separate"/>
        </w:r>
        <w:r w:rsidR="00E71A3B">
          <w:rPr>
            <w:noProof/>
          </w:rPr>
          <w:t>6</w:t>
        </w:r>
        <w:r>
          <w:rPr>
            <w:noProof/>
          </w:rPr>
          <w:fldChar w:fldCharType="end"/>
        </w:r>
      </w:p>
    </w:sdtContent>
  </w:sdt>
  <w:p w14:paraId="580B2502" w14:textId="77777777" w:rsidR="001A62B5" w:rsidRDefault="001A62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3CE7B1" w14:textId="77777777" w:rsidR="00E22368" w:rsidRDefault="00E22368" w:rsidP="001A62B5">
      <w:pPr>
        <w:spacing w:after="0" w:line="240" w:lineRule="auto"/>
      </w:pPr>
      <w:r>
        <w:separator/>
      </w:r>
    </w:p>
  </w:footnote>
  <w:footnote w:type="continuationSeparator" w:id="0">
    <w:p w14:paraId="5D02E388" w14:textId="77777777" w:rsidR="00E22368" w:rsidRDefault="00E22368" w:rsidP="001A62B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914EED"/>
    <w:multiLevelType w:val="hybridMultilevel"/>
    <w:tmpl w:val="7B62D468"/>
    <w:lvl w:ilvl="0" w:tplc="C0540DAA">
      <w:start w:val="1"/>
      <w:numFmt w:val="decimal"/>
      <w:lvlText w:val="%1."/>
      <w:lvlJc w:val="left"/>
      <w:pPr>
        <w:ind w:left="343" w:hanging="360"/>
      </w:pPr>
      <w:rPr>
        <w:rFonts w:hint="default"/>
        <w:i w:val="0"/>
      </w:rPr>
    </w:lvl>
    <w:lvl w:ilvl="1" w:tplc="04090019" w:tentative="1">
      <w:start w:val="1"/>
      <w:numFmt w:val="lowerLetter"/>
      <w:lvlText w:val="%2."/>
      <w:lvlJc w:val="left"/>
      <w:pPr>
        <w:ind w:left="1063" w:hanging="360"/>
      </w:pPr>
    </w:lvl>
    <w:lvl w:ilvl="2" w:tplc="0409001B" w:tentative="1">
      <w:start w:val="1"/>
      <w:numFmt w:val="lowerRoman"/>
      <w:lvlText w:val="%3."/>
      <w:lvlJc w:val="right"/>
      <w:pPr>
        <w:ind w:left="1783" w:hanging="180"/>
      </w:pPr>
    </w:lvl>
    <w:lvl w:ilvl="3" w:tplc="0409000F" w:tentative="1">
      <w:start w:val="1"/>
      <w:numFmt w:val="decimal"/>
      <w:lvlText w:val="%4."/>
      <w:lvlJc w:val="left"/>
      <w:pPr>
        <w:ind w:left="2503" w:hanging="360"/>
      </w:pPr>
    </w:lvl>
    <w:lvl w:ilvl="4" w:tplc="04090019" w:tentative="1">
      <w:start w:val="1"/>
      <w:numFmt w:val="lowerLetter"/>
      <w:lvlText w:val="%5."/>
      <w:lvlJc w:val="left"/>
      <w:pPr>
        <w:ind w:left="3223" w:hanging="360"/>
      </w:pPr>
    </w:lvl>
    <w:lvl w:ilvl="5" w:tplc="0409001B" w:tentative="1">
      <w:start w:val="1"/>
      <w:numFmt w:val="lowerRoman"/>
      <w:lvlText w:val="%6."/>
      <w:lvlJc w:val="right"/>
      <w:pPr>
        <w:ind w:left="3943" w:hanging="180"/>
      </w:pPr>
    </w:lvl>
    <w:lvl w:ilvl="6" w:tplc="0409000F" w:tentative="1">
      <w:start w:val="1"/>
      <w:numFmt w:val="decimal"/>
      <w:lvlText w:val="%7."/>
      <w:lvlJc w:val="left"/>
      <w:pPr>
        <w:ind w:left="4663" w:hanging="360"/>
      </w:pPr>
    </w:lvl>
    <w:lvl w:ilvl="7" w:tplc="04090019" w:tentative="1">
      <w:start w:val="1"/>
      <w:numFmt w:val="lowerLetter"/>
      <w:lvlText w:val="%8."/>
      <w:lvlJc w:val="left"/>
      <w:pPr>
        <w:ind w:left="5383" w:hanging="360"/>
      </w:pPr>
    </w:lvl>
    <w:lvl w:ilvl="8" w:tplc="0409001B" w:tentative="1">
      <w:start w:val="1"/>
      <w:numFmt w:val="lowerRoman"/>
      <w:lvlText w:val="%9."/>
      <w:lvlJc w:val="right"/>
      <w:pPr>
        <w:ind w:left="6103" w:hanging="180"/>
      </w:pPr>
    </w:lvl>
  </w:abstractNum>
  <w:abstractNum w:abstractNumId="1" w15:restartNumberingAfterBreak="0">
    <w:nsid w:val="1B66414E"/>
    <w:multiLevelType w:val="hybridMultilevel"/>
    <w:tmpl w:val="3830192E"/>
    <w:lvl w:ilvl="0" w:tplc="04020003">
      <w:start w:val="1"/>
      <w:numFmt w:val="bullet"/>
      <w:lvlText w:val="o"/>
      <w:lvlJc w:val="left"/>
      <w:pPr>
        <w:ind w:left="765" w:hanging="360"/>
      </w:pPr>
      <w:rPr>
        <w:rFonts w:ascii="Courier New" w:hAnsi="Courier New" w:cs="Courier New" w:hint="default"/>
      </w:rPr>
    </w:lvl>
    <w:lvl w:ilvl="1" w:tplc="04020003" w:tentative="1">
      <w:start w:val="1"/>
      <w:numFmt w:val="bullet"/>
      <w:lvlText w:val="o"/>
      <w:lvlJc w:val="left"/>
      <w:pPr>
        <w:ind w:left="1485" w:hanging="360"/>
      </w:pPr>
      <w:rPr>
        <w:rFonts w:ascii="Courier New" w:hAnsi="Courier New" w:cs="Courier New" w:hint="default"/>
      </w:rPr>
    </w:lvl>
    <w:lvl w:ilvl="2" w:tplc="04020005" w:tentative="1">
      <w:start w:val="1"/>
      <w:numFmt w:val="bullet"/>
      <w:lvlText w:val=""/>
      <w:lvlJc w:val="left"/>
      <w:pPr>
        <w:ind w:left="2205" w:hanging="360"/>
      </w:pPr>
      <w:rPr>
        <w:rFonts w:ascii="Wingdings" w:hAnsi="Wingdings" w:hint="default"/>
      </w:rPr>
    </w:lvl>
    <w:lvl w:ilvl="3" w:tplc="04020001" w:tentative="1">
      <w:start w:val="1"/>
      <w:numFmt w:val="bullet"/>
      <w:lvlText w:val=""/>
      <w:lvlJc w:val="left"/>
      <w:pPr>
        <w:ind w:left="2925" w:hanging="360"/>
      </w:pPr>
      <w:rPr>
        <w:rFonts w:ascii="Symbol" w:hAnsi="Symbol" w:hint="default"/>
      </w:rPr>
    </w:lvl>
    <w:lvl w:ilvl="4" w:tplc="04020003" w:tentative="1">
      <w:start w:val="1"/>
      <w:numFmt w:val="bullet"/>
      <w:lvlText w:val="o"/>
      <w:lvlJc w:val="left"/>
      <w:pPr>
        <w:ind w:left="3645" w:hanging="360"/>
      </w:pPr>
      <w:rPr>
        <w:rFonts w:ascii="Courier New" w:hAnsi="Courier New" w:cs="Courier New" w:hint="default"/>
      </w:rPr>
    </w:lvl>
    <w:lvl w:ilvl="5" w:tplc="04020005" w:tentative="1">
      <w:start w:val="1"/>
      <w:numFmt w:val="bullet"/>
      <w:lvlText w:val=""/>
      <w:lvlJc w:val="left"/>
      <w:pPr>
        <w:ind w:left="4365" w:hanging="360"/>
      </w:pPr>
      <w:rPr>
        <w:rFonts w:ascii="Wingdings" w:hAnsi="Wingdings" w:hint="default"/>
      </w:rPr>
    </w:lvl>
    <w:lvl w:ilvl="6" w:tplc="04020001" w:tentative="1">
      <w:start w:val="1"/>
      <w:numFmt w:val="bullet"/>
      <w:lvlText w:val=""/>
      <w:lvlJc w:val="left"/>
      <w:pPr>
        <w:ind w:left="5085" w:hanging="360"/>
      </w:pPr>
      <w:rPr>
        <w:rFonts w:ascii="Symbol" w:hAnsi="Symbol" w:hint="default"/>
      </w:rPr>
    </w:lvl>
    <w:lvl w:ilvl="7" w:tplc="04020003" w:tentative="1">
      <w:start w:val="1"/>
      <w:numFmt w:val="bullet"/>
      <w:lvlText w:val="o"/>
      <w:lvlJc w:val="left"/>
      <w:pPr>
        <w:ind w:left="5805" w:hanging="360"/>
      </w:pPr>
      <w:rPr>
        <w:rFonts w:ascii="Courier New" w:hAnsi="Courier New" w:cs="Courier New" w:hint="default"/>
      </w:rPr>
    </w:lvl>
    <w:lvl w:ilvl="8" w:tplc="04020005" w:tentative="1">
      <w:start w:val="1"/>
      <w:numFmt w:val="bullet"/>
      <w:lvlText w:val=""/>
      <w:lvlJc w:val="left"/>
      <w:pPr>
        <w:ind w:left="6525" w:hanging="360"/>
      </w:pPr>
      <w:rPr>
        <w:rFonts w:ascii="Wingdings" w:hAnsi="Wingdings" w:hint="default"/>
      </w:rPr>
    </w:lvl>
  </w:abstractNum>
  <w:abstractNum w:abstractNumId="2" w15:restartNumberingAfterBreak="0">
    <w:nsid w:val="1D1D2940"/>
    <w:multiLevelType w:val="hybridMultilevel"/>
    <w:tmpl w:val="DDCA2758"/>
    <w:lvl w:ilvl="0" w:tplc="C374BACC">
      <w:start w:val="1"/>
      <w:numFmt w:val="bullet"/>
      <w:lvlText w:val=""/>
      <w:lvlJc w:val="left"/>
      <w:pPr>
        <w:ind w:left="720" w:hanging="360"/>
      </w:pPr>
      <w:rPr>
        <w:rFonts w:ascii="Times New Roman" w:hAnsi="Times New Roman" w:hint="default"/>
        <w:sz w:val="44"/>
        <w:szCs w:val="44"/>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206328A0"/>
    <w:multiLevelType w:val="hybridMultilevel"/>
    <w:tmpl w:val="B9A2063C"/>
    <w:lvl w:ilvl="0" w:tplc="896A4BCE">
      <w:start w:val="1"/>
      <w:numFmt w:val="bullet"/>
      <w:lvlText w:val=""/>
      <w:lvlJc w:val="left"/>
      <w:pPr>
        <w:ind w:left="786" w:hanging="360"/>
      </w:pPr>
      <w:rPr>
        <w:rFonts w:ascii="Times New Roman" w:hAnsi="Times New Roman" w:hint="default"/>
        <w:sz w:val="44"/>
        <w:szCs w:val="44"/>
      </w:rPr>
    </w:lvl>
    <w:lvl w:ilvl="1" w:tplc="04020003" w:tentative="1">
      <w:start w:val="1"/>
      <w:numFmt w:val="bullet"/>
      <w:lvlText w:val="o"/>
      <w:lvlJc w:val="left"/>
      <w:pPr>
        <w:ind w:left="2006" w:hanging="360"/>
      </w:pPr>
      <w:rPr>
        <w:rFonts w:ascii="Courier New" w:hAnsi="Courier New" w:cs="Courier New" w:hint="default"/>
      </w:rPr>
    </w:lvl>
    <w:lvl w:ilvl="2" w:tplc="04020005" w:tentative="1">
      <w:start w:val="1"/>
      <w:numFmt w:val="bullet"/>
      <w:lvlText w:val=""/>
      <w:lvlJc w:val="left"/>
      <w:pPr>
        <w:ind w:left="2726" w:hanging="360"/>
      </w:pPr>
      <w:rPr>
        <w:rFonts w:ascii="Wingdings" w:hAnsi="Wingdings" w:hint="default"/>
      </w:rPr>
    </w:lvl>
    <w:lvl w:ilvl="3" w:tplc="04020001" w:tentative="1">
      <w:start w:val="1"/>
      <w:numFmt w:val="bullet"/>
      <w:lvlText w:val=""/>
      <w:lvlJc w:val="left"/>
      <w:pPr>
        <w:ind w:left="3446" w:hanging="360"/>
      </w:pPr>
      <w:rPr>
        <w:rFonts w:ascii="Symbol" w:hAnsi="Symbol" w:hint="default"/>
      </w:rPr>
    </w:lvl>
    <w:lvl w:ilvl="4" w:tplc="04020003" w:tentative="1">
      <w:start w:val="1"/>
      <w:numFmt w:val="bullet"/>
      <w:lvlText w:val="o"/>
      <w:lvlJc w:val="left"/>
      <w:pPr>
        <w:ind w:left="4166" w:hanging="360"/>
      </w:pPr>
      <w:rPr>
        <w:rFonts w:ascii="Courier New" w:hAnsi="Courier New" w:cs="Courier New" w:hint="default"/>
      </w:rPr>
    </w:lvl>
    <w:lvl w:ilvl="5" w:tplc="04020005" w:tentative="1">
      <w:start w:val="1"/>
      <w:numFmt w:val="bullet"/>
      <w:lvlText w:val=""/>
      <w:lvlJc w:val="left"/>
      <w:pPr>
        <w:ind w:left="4886" w:hanging="360"/>
      </w:pPr>
      <w:rPr>
        <w:rFonts w:ascii="Wingdings" w:hAnsi="Wingdings" w:hint="default"/>
      </w:rPr>
    </w:lvl>
    <w:lvl w:ilvl="6" w:tplc="04020001" w:tentative="1">
      <w:start w:val="1"/>
      <w:numFmt w:val="bullet"/>
      <w:lvlText w:val=""/>
      <w:lvlJc w:val="left"/>
      <w:pPr>
        <w:ind w:left="5606" w:hanging="360"/>
      </w:pPr>
      <w:rPr>
        <w:rFonts w:ascii="Symbol" w:hAnsi="Symbol" w:hint="default"/>
      </w:rPr>
    </w:lvl>
    <w:lvl w:ilvl="7" w:tplc="04020003" w:tentative="1">
      <w:start w:val="1"/>
      <w:numFmt w:val="bullet"/>
      <w:lvlText w:val="o"/>
      <w:lvlJc w:val="left"/>
      <w:pPr>
        <w:ind w:left="6326" w:hanging="360"/>
      </w:pPr>
      <w:rPr>
        <w:rFonts w:ascii="Courier New" w:hAnsi="Courier New" w:cs="Courier New" w:hint="default"/>
      </w:rPr>
    </w:lvl>
    <w:lvl w:ilvl="8" w:tplc="04020005" w:tentative="1">
      <w:start w:val="1"/>
      <w:numFmt w:val="bullet"/>
      <w:lvlText w:val=""/>
      <w:lvlJc w:val="left"/>
      <w:pPr>
        <w:ind w:left="7046" w:hanging="360"/>
      </w:pPr>
      <w:rPr>
        <w:rFonts w:ascii="Wingdings" w:hAnsi="Wingdings" w:hint="default"/>
      </w:rPr>
    </w:lvl>
  </w:abstractNum>
  <w:abstractNum w:abstractNumId="4" w15:restartNumberingAfterBreak="0">
    <w:nsid w:val="290C5BB5"/>
    <w:multiLevelType w:val="hybridMultilevel"/>
    <w:tmpl w:val="4C90C188"/>
    <w:lvl w:ilvl="0" w:tplc="262CF41C">
      <w:start w:val="1"/>
      <w:numFmt w:val="bullet"/>
      <w:lvlText w:val=""/>
      <w:lvlJc w:val="left"/>
      <w:pPr>
        <w:ind w:left="720" w:hanging="360"/>
      </w:pPr>
      <w:rPr>
        <w:rFonts w:ascii="Times New Roman" w:hAnsi="Times New Roman" w:hint="default"/>
        <w:color w:val="auto"/>
        <w:sz w:val="44"/>
        <w:szCs w:val="44"/>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325A5165"/>
    <w:multiLevelType w:val="hybridMultilevel"/>
    <w:tmpl w:val="1FFA4382"/>
    <w:lvl w:ilvl="0" w:tplc="2DA22A52">
      <w:start w:val="1"/>
      <w:numFmt w:val="bullet"/>
      <w:lvlText w:val=""/>
      <w:lvlJc w:val="left"/>
      <w:pPr>
        <w:ind w:left="720" w:hanging="360"/>
      </w:pPr>
      <w:rPr>
        <w:rFonts w:ascii="Wingdings" w:hAnsi="Wingdings" w:hint="default"/>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32854993"/>
    <w:multiLevelType w:val="multilevel"/>
    <w:tmpl w:val="F7867C4E"/>
    <w:lvl w:ilvl="0">
      <w:start w:val="1"/>
      <w:numFmt w:val="decimal"/>
      <w:lvlText w:val="%1."/>
      <w:lvlJc w:val="left"/>
      <w:pPr>
        <w:ind w:left="1068" w:hanging="360"/>
      </w:pPr>
      <w:rPr>
        <w:rFonts w:hint="default"/>
      </w:rPr>
    </w:lvl>
    <w:lvl w:ilvl="1">
      <w:start w:val="1"/>
      <w:numFmt w:val="decimal"/>
      <w:isLgl/>
      <w:lvlText w:val="%1.%2."/>
      <w:lvlJc w:val="left"/>
      <w:pPr>
        <w:ind w:left="1428" w:hanging="360"/>
      </w:pPr>
      <w:rPr>
        <w:rFonts w:hint="default"/>
      </w:rPr>
    </w:lvl>
    <w:lvl w:ilvl="2">
      <w:start w:val="1"/>
      <w:numFmt w:val="decimal"/>
      <w:isLgl/>
      <w:lvlText w:val="%1.%2.%3."/>
      <w:lvlJc w:val="left"/>
      <w:pPr>
        <w:ind w:left="2148" w:hanging="720"/>
      </w:pPr>
      <w:rPr>
        <w:rFonts w:hint="default"/>
      </w:rPr>
    </w:lvl>
    <w:lvl w:ilvl="3">
      <w:start w:val="1"/>
      <w:numFmt w:val="decimal"/>
      <w:isLgl/>
      <w:lvlText w:val="%1.%2.%3.%4."/>
      <w:lvlJc w:val="left"/>
      <w:pPr>
        <w:ind w:left="2508" w:hanging="720"/>
      </w:pPr>
      <w:rPr>
        <w:rFonts w:hint="default"/>
      </w:rPr>
    </w:lvl>
    <w:lvl w:ilvl="4">
      <w:start w:val="1"/>
      <w:numFmt w:val="decimal"/>
      <w:isLgl/>
      <w:lvlText w:val="%1.%2.%3.%4.%5."/>
      <w:lvlJc w:val="left"/>
      <w:pPr>
        <w:ind w:left="3228" w:hanging="1080"/>
      </w:pPr>
      <w:rPr>
        <w:rFonts w:hint="default"/>
      </w:rPr>
    </w:lvl>
    <w:lvl w:ilvl="5">
      <w:start w:val="1"/>
      <w:numFmt w:val="decimal"/>
      <w:isLgl/>
      <w:lvlText w:val="%1.%2.%3.%4.%5.%6."/>
      <w:lvlJc w:val="left"/>
      <w:pPr>
        <w:ind w:left="3588" w:hanging="1080"/>
      </w:pPr>
      <w:rPr>
        <w:rFonts w:hint="default"/>
      </w:rPr>
    </w:lvl>
    <w:lvl w:ilvl="6">
      <w:start w:val="1"/>
      <w:numFmt w:val="decimal"/>
      <w:isLgl/>
      <w:lvlText w:val="%1.%2.%3.%4.%5.%6.%7."/>
      <w:lvlJc w:val="left"/>
      <w:pPr>
        <w:ind w:left="4308" w:hanging="1440"/>
      </w:pPr>
      <w:rPr>
        <w:rFonts w:hint="default"/>
      </w:rPr>
    </w:lvl>
    <w:lvl w:ilvl="7">
      <w:start w:val="1"/>
      <w:numFmt w:val="decimal"/>
      <w:isLgl/>
      <w:lvlText w:val="%1.%2.%3.%4.%5.%6.%7.%8."/>
      <w:lvlJc w:val="left"/>
      <w:pPr>
        <w:ind w:left="4668" w:hanging="1440"/>
      </w:pPr>
      <w:rPr>
        <w:rFonts w:hint="default"/>
      </w:rPr>
    </w:lvl>
    <w:lvl w:ilvl="8">
      <w:start w:val="1"/>
      <w:numFmt w:val="decimal"/>
      <w:isLgl/>
      <w:lvlText w:val="%1.%2.%3.%4.%5.%6.%7.%8.%9."/>
      <w:lvlJc w:val="left"/>
      <w:pPr>
        <w:ind w:left="5388" w:hanging="1800"/>
      </w:pPr>
      <w:rPr>
        <w:rFonts w:hint="default"/>
      </w:rPr>
    </w:lvl>
  </w:abstractNum>
  <w:abstractNum w:abstractNumId="7" w15:restartNumberingAfterBreak="0">
    <w:nsid w:val="3614500E"/>
    <w:multiLevelType w:val="hybridMultilevel"/>
    <w:tmpl w:val="D63680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48686EDA"/>
    <w:multiLevelType w:val="hybridMultilevel"/>
    <w:tmpl w:val="D63680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5E227DB6"/>
    <w:multiLevelType w:val="hybridMultilevel"/>
    <w:tmpl w:val="D63680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68734F88"/>
    <w:multiLevelType w:val="hybridMultilevel"/>
    <w:tmpl w:val="43DCA4A8"/>
    <w:lvl w:ilvl="0" w:tplc="0409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6D2502C0"/>
    <w:multiLevelType w:val="hybridMultilevel"/>
    <w:tmpl w:val="4F98F9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4192BC2"/>
    <w:multiLevelType w:val="hybridMultilevel"/>
    <w:tmpl w:val="E26CC822"/>
    <w:lvl w:ilvl="0" w:tplc="5F62898E">
      <w:start w:val="1"/>
      <w:numFmt w:val="bullet"/>
      <w:lvlText w:val=""/>
      <w:lvlJc w:val="left"/>
      <w:pPr>
        <w:ind w:left="720" w:hanging="360"/>
      </w:pPr>
      <w:rPr>
        <w:rFonts w:ascii="Times New Roman" w:hAnsi="Times New Roman" w:hint="default"/>
        <w:sz w:val="44"/>
        <w:szCs w:val="44"/>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7CBE561C"/>
    <w:multiLevelType w:val="hybridMultilevel"/>
    <w:tmpl w:val="EF66E3E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5"/>
  </w:num>
  <w:num w:numId="2">
    <w:abstractNumId w:val="1"/>
  </w:num>
  <w:num w:numId="3">
    <w:abstractNumId w:val="3"/>
  </w:num>
  <w:num w:numId="4">
    <w:abstractNumId w:val="12"/>
  </w:num>
  <w:num w:numId="5">
    <w:abstractNumId w:val="2"/>
  </w:num>
  <w:num w:numId="6">
    <w:abstractNumId w:val="4"/>
  </w:num>
  <w:num w:numId="7">
    <w:abstractNumId w:val="11"/>
  </w:num>
  <w:num w:numId="8">
    <w:abstractNumId w:val="0"/>
  </w:num>
  <w:num w:numId="9">
    <w:abstractNumId w:val="13"/>
  </w:num>
  <w:num w:numId="10">
    <w:abstractNumId w:val="8"/>
  </w:num>
  <w:num w:numId="11">
    <w:abstractNumId w:val="7"/>
  </w:num>
  <w:num w:numId="12">
    <w:abstractNumId w:val="9"/>
  </w:num>
  <w:num w:numId="13">
    <w:abstractNumId w:val="10"/>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4570"/>
    <w:rsid w:val="000222B5"/>
    <w:rsid w:val="00023FDC"/>
    <w:rsid w:val="000251CB"/>
    <w:rsid w:val="00031714"/>
    <w:rsid w:val="000407B3"/>
    <w:rsid w:val="000456B7"/>
    <w:rsid w:val="0004685C"/>
    <w:rsid w:val="0006665D"/>
    <w:rsid w:val="00070753"/>
    <w:rsid w:val="00090687"/>
    <w:rsid w:val="00090BEE"/>
    <w:rsid w:val="000952A4"/>
    <w:rsid w:val="000F4EC5"/>
    <w:rsid w:val="001143C4"/>
    <w:rsid w:val="001461A4"/>
    <w:rsid w:val="00154570"/>
    <w:rsid w:val="001952FD"/>
    <w:rsid w:val="001A2B2C"/>
    <w:rsid w:val="001A62B5"/>
    <w:rsid w:val="001B1569"/>
    <w:rsid w:val="001B3152"/>
    <w:rsid w:val="001B6290"/>
    <w:rsid w:val="001C0C4C"/>
    <w:rsid w:val="001E1DD7"/>
    <w:rsid w:val="001F2BAB"/>
    <w:rsid w:val="001F3A6C"/>
    <w:rsid w:val="001F6709"/>
    <w:rsid w:val="00201B84"/>
    <w:rsid w:val="00202CA0"/>
    <w:rsid w:val="0021420E"/>
    <w:rsid w:val="002267DC"/>
    <w:rsid w:val="00232D31"/>
    <w:rsid w:val="00240C18"/>
    <w:rsid w:val="002472D4"/>
    <w:rsid w:val="00247FB6"/>
    <w:rsid w:val="002509D8"/>
    <w:rsid w:val="00282586"/>
    <w:rsid w:val="00284F76"/>
    <w:rsid w:val="002920D0"/>
    <w:rsid w:val="002A341A"/>
    <w:rsid w:val="002A4DFB"/>
    <w:rsid w:val="002B05FC"/>
    <w:rsid w:val="002B32F3"/>
    <w:rsid w:val="002C5D56"/>
    <w:rsid w:val="002D2E6B"/>
    <w:rsid w:val="002E760A"/>
    <w:rsid w:val="003007E0"/>
    <w:rsid w:val="003019AB"/>
    <w:rsid w:val="0031040A"/>
    <w:rsid w:val="00311804"/>
    <w:rsid w:val="00315940"/>
    <w:rsid w:val="00337F02"/>
    <w:rsid w:val="003433B2"/>
    <w:rsid w:val="00353CBA"/>
    <w:rsid w:val="003B6839"/>
    <w:rsid w:val="003D007C"/>
    <w:rsid w:val="003D62BA"/>
    <w:rsid w:val="003F451C"/>
    <w:rsid w:val="003F57D8"/>
    <w:rsid w:val="003F69F0"/>
    <w:rsid w:val="00411CC3"/>
    <w:rsid w:val="0042297C"/>
    <w:rsid w:val="00424300"/>
    <w:rsid w:val="00426113"/>
    <w:rsid w:val="00426BF1"/>
    <w:rsid w:val="00460152"/>
    <w:rsid w:val="004772DE"/>
    <w:rsid w:val="004E2971"/>
    <w:rsid w:val="004F66E5"/>
    <w:rsid w:val="005224F5"/>
    <w:rsid w:val="00537271"/>
    <w:rsid w:val="00553EB7"/>
    <w:rsid w:val="00555BD2"/>
    <w:rsid w:val="00571E96"/>
    <w:rsid w:val="0058342E"/>
    <w:rsid w:val="005B2895"/>
    <w:rsid w:val="005E6E13"/>
    <w:rsid w:val="005F0319"/>
    <w:rsid w:val="005F0506"/>
    <w:rsid w:val="00615A23"/>
    <w:rsid w:val="006328BF"/>
    <w:rsid w:val="00636210"/>
    <w:rsid w:val="00662213"/>
    <w:rsid w:val="006A37F1"/>
    <w:rsid w:val="006D18EF"/>
    <w:rsid w:val="00704911"/>
    <w:rsid w:val="0070798A"/>
    <w:rsid w:val="00711C33"/>
    <w:rsid w:val="00745A69"/>
    <w:rsid w:val="007738BF"/>
    <w:rsid w:val="007812B3"/>
    <w:rsid w:val="00790318"/>
    <w:rsid w:val="00795B1B"/>
    <w:rsid w:val="007C3167"/>
    <w:rsid w:val="007E6C43"/>
    <w:rsid w:val="007E6E8D"/>
    <w:rsid w:val="007F3564"/>
    <w:rsid w:val="00800047"/>
    <w:rsid w:val="00817EA1"/>
    <w:rsid w:val="008246D4"/>
    <w:rsid w:val="00837CC5"/>
    <w:rsid w:val="008441F4"/>
    <w:rsid w:val="00861A00"/>
    <w:rsid w:val="008776C0"/>
    <w:rsid w:val="00895BC1"/>
    <w:rsid w:val="008B2EC7"/>
    <w:rsid w:val="008D117A"/>
    <w:rsid w:val="008E3A8B"/>
    <w:rsid w:val="008E594C"/>
    <w:rsid w:val="008E7C64"/>
    <w:rsid w:val="00900C72"/>
    <w:rsid w:val="00913106"/>
    <w:rsid w:val="00934ADD"/>
    <w:rsid w:val="0094382F"/>
    <w:rsid w:val="00954517"/>
    <w:rsid w:val="00954D33"/>
    <w:rsid w:val="00956904"/>
    <w:rsid w:val="009C78AD"/>
    <w:rsid w:val="009E6AA3"/>
    <w:rsid w:val="009F4220"/>
    <w:rsid w:val="00A10711"/>
    <w:rsid w:val="00A2539B"/>
    <w:rsid w:val="00A72D6D"/>
    <w:rsid w:val="00A77E7A"/>
    <w:rsid w:val="00AB1609"/>
    <w:rsid w:val="00AE14DB"/>
    <w:rsid w:val="00B040B6"/>
    <w:rsid w:val="00B05EA3"/>
    <w:rsid w:val="00B15CCC"/>
    <w:rsid w:val="00B169F7"/>
    <w:rsid w:val="00B22208"/>
    <w:rsid w:val="00B54E7F"/>
    <w:rsid w:val="00B62852"/>
    <w:rsid w:val="00B7050B"/>
    <w:rsid w:val="00B7709B"/>
    <w:rsid w:val="00B95B80"/>
    <w:rsid w:val="00B95BD5"/>
    <w:rsid w:val="00BC2DAD"/>
    <w:rsid w:val="00BD3809"/>
    <w:rsid w:val="00BE21F3"/>
    <w:rsid w:val="00BF327D"/>
    <w:rsid w:val="00C01207"/>
    <w:rsid w:val="00C03E45"/>
    <w:rsid w:val="00C317FB"/>
    <w:rsid w:val="00C42370"/>
    <w:rsid w:val="00C541C0"/>
    <w:rsid w:val="00C927F8"/>
    <w:rsid w:val="00CA0243"/>
    <w:rsid w:val="00CB538D"/>
    <w:rsid w:val="00CE4EA8"/>
    <w:rsid w:val="00CE754A"/>
    <w:rsid w:val="00CF407F"/>
    <w:rsid w:val="00D17693"/>
    <w:rsid w:val="00D20331"/>
    <w:rsid w:val="00D52508"/>
    <w:rsid w:val="00D755EF"/>
    <w:rsid w:val="00D770C0"/>
    <w:rsid w:val="00D94C69"/>
    <w:rsid w:val="00DC2130"/>
    <w:rsid w:val="00DC5743"/>
    <w:rsid w:val="00DD0EB4"/>
    <w:rsid w:val="00DE71B4"/>
    <w:rsid w:val="00DE77FC"/>
    <w:rsid w:val="00E01C6B"/>
    <w:rsid w:val="00E050F9"/>
    <w:rsid w:val="00E10E7F"/>
    <w:rsid w:val="00E22368"/>
    <w:rsid w:val="00E273E2"/>
    <w:rsid w:val="00E3302B"/>
    <w:rsid w:val="00E56154"/>
    <w:rsid w:val="00E71A3B"/>
    <w:rsid w:val="00E72376"/>
    <w:rsid w:val="00E755E4"/>
    <w:rsid w:val="00E801A1"/>
    <w:rsid w:val="00E83D23"/>
    <w:rsid w:val="00EA2CAC"/>
    <w:rsid w:val="00EC2EAE"/>
    <w:rsid w:val="00ED4323"/>
    <w:rsid w:val="00EE62D2"/>
    <w:rsid w:val="00EE78BE"/>
    <w:rsid w:val="00F0484D"/>
    <w:rsid w:val="00F04F85"/>
    <w:rsid w:val="00F40997"/>
    <w:rsid w:val="00F613A4"/>
    <w:rsid w:val="00F77FDC"/>
    <w:rsid w:val="00F861A0"/>
    <w:rsid w:val="00F91340"/>
    <w:rsid w:val="00F9253F"/>
    <w:rsid w:val="00FC48A2"/>
    <w:rsid w:val="00FE39C7"/>
    <w:rsid w:val="00FE67E4"/>
    <w:rsid w:val="00FF6E33"/>
  </w:rsids>
  <m:mathPr>
    <m:mathFont m:val="Cambria Math"/>
    <m:brkBin m:val="before"/>
    <m:brkBinSub m:val="--"/>
    <m:smallFrac m:val="0"/>
    <m:dispDef/>
    <m:lMargin m:val="0"/>
    <m:rMargin m:val="0"/>
    <m:defJc m:val="centerGroup"/>
    <m:wrapIndent m:val="1440"/>
    <m:intLim m:val="subSup"/>
    <m:naryLim m:val="undOvr"/>
  </m:mathPr>
  <w:themeFontLang w:val="bg-BG"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1EA870"/>
  <w15:docId w15:val="{715CB451-EB0A-47AB-A124-2BCB54AA8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A77E7A"/>
    <w:pPr>
      <w:keepNext/>
      <w:keepLines/>
      <w:spacing w:before="480" w:after="0"/>
      <w:outlineLvl w:val="0"/>
    </w:pPr>
    <w:rPr>
      <w:rFonts w:ascii="Times New Roman" w:eastAsiaTheme="majorEastAsia" w:hAnsi="Times New Roman" w:cstheme="majorBidi"/>
      <w:b/>
      <w:bCs/>
      <w:sz w:val="24"/>
      <w:szCs w:val="28"/>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aliases w:val="Normal (Web) Char"/>
    <w:basedOn w:val="Normal"/>
    <w:link w:val="NormalWebChar1"/>
    <w:rsid w:val="0015457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pelle">
    <w:name w:val="spelle"/>
    <w:basedOn w:val="DefaultParagraphFont"/>
    <w:rsid w:val="00154570"/>
  </w:style>
  <w:style w:type="character" w:customStyle="1" w:styleId="grame">
    <w:name w:val="grame"/>
    <w:basedOn w:val="DefaultParagraphFont"/>
    <w:rsid w:val="00154570"/>
  </w:style>
  <w:style w:type="character" w:customStyle="1" w:styleId="NormalWebChar1">
    <w:name w:val="Normal (Web) Char1"/>
    <w:aliases w:val="Normal (Web) Char Char"/>
    <w:link w:val="NormalWeb"/>
    <w:rsid w:val="00154570"/>
    <w:rPr>
      <w:rFonts w:ascii="Times New Roman" w:eastAsia="Times New Roman" w:hAnsi="Times New Roman" w:cs="Times New Roman"/>
      <w:sz w:val="24"/>
      <w:szCs w:val="24"/>
      <w:lang w:val="en-US"/>
    </w:rPr>
  </w:style>
  <w:style w:type="paragraph" w:styleId="DocumentMap">
    <w:name w:val="Document Map"/>
    <w:basedOn w:val="Normal"/>
    <w:link w:val="DocumentMapChar"/>
    <w:uiPriority w:val="99"/>
    <w:semiHidden/>
    <w:unhideWhenUsed/>
    <w:rsid w:val="00154570"/>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154570"/>
    <w:rPr>
      <w:rFonts w:ascii="Tahoma" w:hAnsi="Tahoma" w:cs="Tahoma"/>
      <w:sz w:val="16"/>
      <w:szCs w:val="16"/>
    </w:rPr>
  </w:style>
  <w:style w:type="paragraph" w:styleId="ListParagraph">
    <w:name w:val="List Paragraph"/>
    <w:basedOn w:val="Normal"/>
    <w:uiPriority w:val="34"/>
    <w:qFormat/>
    <w:rsid w:val="00B169F7"/>
    <w:pPr>
      <w:ind w:left="720"/>
      <w:contextualSpacing/>
    </w:pPr>
  </w:style>
  <w:style w:type="paragraph" w:styleId="Header">
    <w:name w:val="header"/>
    <w:basedOn w:val="Normal"/>
    <w:link w:val="HeaderChar"/>
    <w:uiPriority w:val="99"/>
    <w:unhideWhenUsed/>
    <w:rsid w:val="00B040B6"/>
    <w:pPr>
      <w:tabs>
        <w:tab w:val="center" w:pos="4536"/>
        <w:tab w:val="right" w:pos="9072"/>
      </w:tabs>
      <w:spacing w:after="0" w:line="240" w:lineRule="auto"/>
    </w:pPr>
  </w:style>
  <w:style w:type="character" w:customStyle="1" w:styleId="HeaderChar">
    <w:name w:val="Header Char"/>
    <w:basedOn w:val="DefaultParagraphFont"/>
    <w:link w:val="Header"/>
    <w:uiPriority w:val="99"/>
    <w:rsid w:val="00B040B6"/>
  </w:style>
  <w:style w:type="character" w:styleId="PlaceholderText">
    <w:name w:val="Placeholder Text"/>
    <w:basedOn w:val="DefaultParagraphFont"/>
    <w:uiPriority w:val="99"/>
    <w:semiHidden/>
    <w:rsid w:val="00A10711"/>
    <w:rPr>
      <w:color w:val="808080"/>
    </w:rPr>
  </w:style>
  <w:style w:type="paragraph" w:styleId="BalloonText">
    <w:name w:val="Balloon Text"/>
    <w:basedOn w:val="Normal"/>
    <w:link w:val="BalloonTextChar"/>
    <w:uiPriority w:val="99"/>
    <w:semiHidden/>
    <w:unhideWhenUsed/>
    <w:rsid w:val="00A107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0711"/>
    <w:rPr>
      <w:rFonts w:ascii="Tahoma" w:hAnsi="Tahoma" w:cs="Tahoma"/>
      <w:sz w:val="16"/>
      <w:szCs w:val="16"/>
    </w:rPr>
  </w:style>
  <w:style w:type="table" w:styleId="TableGrid">
    <w:name w:val="Table Grid"/>
    <w:basedOn w:val="TableNormal"/>
    <w:uiPriority w:val="59"/>
    <w:rsid w:val="00A107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10711"/>
    <w:rPr>
      <w:sz w:val="16"/>
      <w:szCs w:val="16"/>
    </w:rPr>
  </w:style>
  <w:style w:type="paragraph" w:styleId="CommentText">
    <w:name w:val="annotation text"/>
    <w:basedOn w:val="Normal"/>
    <w:link w:val="CommentTextChar"/>
    <w:uiPriority w:val="99"/>
    <w:unhideWhenUsed/>
    <w:rsid w:val="00A10711"/>
    <w:pPr>
      <w:spacing w:line="240" w:lineRule="auto"/>
    </w:pPr>
    <w:rPr>
      <w:sz w:val="20"/>
      <w:szCs w:val="20"/>
    </w:rPr>
  </w:style>
  <w:style w:type="character" w:customStyle="1" w:styleId="CommentTextChar">
    <w:name w:val="Comment Text Char"/>
    <w:basedOn w:val="DefaultParagraphFont"/>
    <w:link w:val="CommentText"/>
    <w:uiPriority w:val="99"/>
    <w:rsid w:val="00A10711"/>
    <w:rPr>
      <w:sz w:val="20"/>
      <w:szCs w:val="20"/>
    </w:rPr>
  </w:style>
  <w:style w:type="character" w:customStyle="1" w:styleId="Heading1Char">
    <w:name w:val="Heading 1 Char"/>
    <w:basedOn w:val="DefaultParagraphFont"/>
    <w:link w:val="Heading1"/>
    <w:uiPriority w:val="9"/>
    <w:rsid w:val="00A77E7A"/>
    <w:rPr>
      <w:rFonts w:ascii="Times New Roman" w:eastAsiaTheme="majorEastAsia" w:hAnsi="Times New Roman" w:cstheme="majorBidi"/>
      <w:b/>
      <w:bCs/>
      <w:sz w:val="24"/>
      <w:szCs w:val="28"/>
      <w:lang w:val="bg-BG"/>
    </w:rPr>
  </w:style>
  <w:style w:type="paragraph" w:styleId="Footer">
    <w:name w:val="footer"/>
    <w:basedOn w:val="Normal"/>
    <w:link w:val="FooterChar"/>
    <w:uiPriority w:val="99"/>
    <w:unhideWhenUsed/>
    <w:rsid w:val="001A62B5"/>
    <w:pPr>
      <w:tabs>
        <w:tab w:val="center" w:pos="4536"/>
        <w:tab w:val="right" w:pos="9072"/>
      </w:tabs>
      <w:spacing w:after="0" w:line="240" w:lineRule="auto"/>
    </w:pPr>
  </w:style>
  <w:style w:type="character" w:customStyle="1" w:styleId="FooterChar">
    <w:name w:val="Footer Char"/>
    <w:basedOn w:val="DefaultParagraphFont"/>
    <w:link w:val="Footer"/>
    <w:uiPriority w:val="99"/>
    <w:rsid w:val="001A62B5"/>
  </w:style>
  <w:style w:type="paragraph" w:styleId="CommentSubject">
    <w:name w:val="annotation subject"/>
    <w:basedOn w:val="CommentText"/>
    <w:next w:val="CommentText"/>
    <w:link w:val="CommentSubjectChar"/>
    <w:uiPriority w:val="99"/>
    <w:semiHidden/>
    <w:unhideWhenUsed/>
    <w:rsid w:val="007738BF"/>
    <w:rPr>
      <w:b/>
      <w:bCs/>
    </w:rPr>
  </w:style>
  <w:style w:type="character" w:customStyle="1" w:styleId="CommentSubjectChar">
    <w:name w:val="Comment Subject Char"/>
    <w:basedOn w:val="CommentTextChar"/>
    <w:link w:val="CommentSubject"/>
    <w:uiPriority w:val="99"/>
    <w:semiHidden/>
    <w:rsid w:val="007738BF"/>
    <w:rPr>
      <w:b/>
      <w:bCs/>
      <w:sz w:val="20"/>
      <w:szCs w:val="20"/>
    </w:rPr>
  </w:style>
  <w:style w:type="paragraph" w:styleId="Revision">
    <w:name w:val="Revision"/>
    <w:hidden/>
    <w:uiPriority w:val="99"/>
    <w:semiHidden/>
    <w:rsid w:val="007738BF"/>
    <w:pPr>
      <w:spacing w:after="0" w:line="240" w:lineRule="auto"/>
    </w:pPr>
  </w:style>
  <w:style w:type="character" w:styleId="FootnoteReference">
    <w:name w:val="footnote reference"/>
    <w:semiHidden/>
    <w:rsid w:val="0094382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9026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AF46F2C-A9E9-40DD-A2D5-85010AA59E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1921</Words>
  <Characters>10951</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mariast</dc:creator>
  <cp:lastModifiedBy>Daniel Iliev</cp:lastModifiedBy>
  <cp:revision>9</cp:revision>
  <cp:lastPrinted>2018-03-12T13:57:00Z</cp:lastPrinted>
  <dcterms:created xsi:type="dcterms:W3CDTF">2024-10-30T19:03:00Z</dcterms:created>
  <dcterms:modified xsi:type="dcterms:W3CDTF">2024-11-15T15:44:00Z</dcterms:modified>
</cp:coreProperties>
</file>